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4BCC" w:rsidRDefault="38430A03" w14:paraId="2C078E63" w14:textId="08C49C04">
      <w:r>
        <w:t>Dear [name],</w:t>
      </w:r>
    </w:p>
    <w:p w:rsidR="009757B4" w:rsidP="009757B4" w:rsidRDefault="009757B4" w14:paraId="6D2F07FD" w14:textId="3FEEB6DE">
      <w:pPr>
        <w:rPr>
          <w:rFonts w:ascii="Calibri" w:hAnsi="Calibri" w:eastAsia="Calibri" w:cs="Calibri"/>
          <w:color w:val="000000" w:themeColor="text1"/>
        </w:rPr>
      </w:pPr>
      <w:r w:rsidRPr="3BDF16E9" w:rsidR="6989F7D0">
        <w:rPr>
          <w:rFonts w:ascii="Calibri" w:hAnsi="Calibri" w:eastAsia="Calibri" w:cs="Calibri"/>
          <w:color w:val="000000" w:themeColor="text1" w:themeTint="FF" w:themeShade="FF"/>
        </w:rPr>
        <w:t xml:space="preserve">“New heart, </w:t>
      </w:r>
      <w:proofErr w:type="gramStart"/>
      <w:r w:rsidRPr="3BDF16E9" w:rsidR="6989F7D0">
        <w:rPr>
          <w:rFonts w:ascii="Calibri" w:hAnsi="Calibri" w:eastAsia="Calibri" w:cs="Calibri"/>
          <w:color w:val="000000" w:themeColor="text1" w:themeTint="FF" w:themeShade="FF"/>
        </w:rPr>
        <w:t>New</w:t>
      </w:r>
      <w:proofErr w:type="gramEnd"/>
      <w:r w:rsidRPr="3BDF16E9" w:rsidR="6989F7D0">
        <w:rPr>
          <w:rFonts w:ascii="Calibri" w:hAnsi="Calibri" w:eastAsia="Calibri" w:cs="Calibri"/>
          <w:color w:val="000000" w:themeColor="text1" w:themeTint="FF" w:themeShade="FF"/>
        </w:rPr>
        <w:t xml:space="preserve"> mind. Called to Hope” is the theme of the </w:t>
      </w:r>
      <w:r w:rsidRPr="3BDF16E9" w:rsidR="6989F7D0">
        <w:rPr>
          <w:rFonts w:ascii="Calibri" w:hAnsi="Calibri" w:eastAsia="Calibri" w:cs="Calibri"/>
          <w:color w:val="000000" w:themeColor="text1" w:themeTint="FF" w:themeShade="FF"/>
        </w:rPr>
        <w:t>International Meeting. The Christian faith is a faith that challenges us to transform the old into new, injustice into justice, war into peace. There is so much suffering in the world right now, but hope is the spiritual source to make things new.</w:t>
      </w:r>
    </w:p>
    <w:p w:rsidR="00F14D5C" w:rsidP="38430A03" w:rsidRDefault="38430A03" w14:paraId="6494ED2A" w14:textId="3BC6B27D">
      <w:pPr>
        <w:rPr>
          <w:rFonts w:ascii="Calibri" w:hAnsi="Calibri" w:eastAsia="Calibri" w:cs="Calibri"/>
          <w:color w:val="000000" w:themeColor="text1"/>
        </w:rPr>
      </w:pPr>
      <w:r w:rsidRPr="3BDF16E9" w:rsidR="7909E900">
        <w:rPr>
          <w:rFonts w:ascii="Calibri" w:hAnsi="Calibri" w:eastAsia="Calibri" w:cs="Calibri"/>
          <w:color w:val="000000" w:themeColor="text1" w:themeTint="FF" w:themeShade="FF"/>
        </w:rPr>
        <w:t>Th</w:t>
      </w:r>
      <w:r w:rsidRPr="3BDF16E9" w:rsidR="3F460220">
        <w:rPr>
          <w:rFonts w:ascii="Calibri" w:hAnsi="Calibri" w:eastAsia="Calibri" w:cs="Calibri"/>
          <w:color w:val="000000" w:themeColor="text1" w:themeTint="FF" w:themeShade="FF"/>
        </w:rPr>
        <w:t xml:space="preserve">ank you for joining us in prayer as </w:t>
      </w:r>
      <w:r w:rsidRPr="3BDF16E9" w:rsidR="1D64CB40">
        <w:rPr>
          <w:rFonts w:ascii="Calibri" w:hAnsi="Calibri" w:eastAsia="Calibri" w:cs="Calibri"/>
          <w:color w:val="000000" w:themeColor="text1" w:themeTint="FF" w:themeShade="FF"/>
        </w:rPr>
        <w:t>we</w:t>
      </w:r>
      <w:r w:rsidRPr="3BDF16E9" w:rsidR="72D53651">
        <w:rPr>
          <w:rFonts w:ascii="Calibri" w:hAnsi="Calibri" w:eastAsia="Calibri" w:cs="Calibri"/>
          <w:color w:val="000000" w:themeColor="text1" w:themeTint="FF" w:themeShade="FF"/>
        </w:rPr>
        <w:t xml:space="preserve"> prepare to</w:t>
      </w:r>
      <w:r w:rsidRPr="3BDF16E9" w:rsidR="1D64CB40">
        <w:rPr>
          <w:rFonts w:ascii="Calibri" w:hAnsi="Calibri" w:eastAsia="Calibri" w:cs="Calibri"/>
          <w:color w:val="000000" w:themeColor="text1" w:themeTint="FF" w:themeShade="FF"/>
        </w:rPr>
        <w:t xml:space="preserve"> gather</w:t>
      </w:r>
      <w:r w:rsidRPr="3BDF16E9" w:rsidR="35262A97">
        <w:rPr>
          <w:rFonts w:ascii="Calibri" w:hAnsi="Calibri" w:eastAsia="Calibri" w:cs="Calibri"/>
          <w:color w:val="000000" w:themeColor="text1" w:themeTint="FF" w:themeShade="FF"/>
        </w:rPr>
        <w:t xml:space="preserve"> for</w:t>
      </w:r>
      <w:r w:rsidRPr="3BDF16E9" w:rsidR="72D53651">
        <w:rPr>
          <w:rFonts w:ascii="Calibri" w:hAnsi="Calibri" w:eastAsia="Calibri" w:cs="Calibri"/>
          <w:color w:val="000000" w:themeColor="text1" w:themeTint="FF" w:themeShade="FF"/>
        </w:rPr>
        <w:t xml:space="preserve"> the</w:t>
      </w:r>
      <w:r w:rsidRPr="3BDF16E9" w:rsidR="7909E900">
        <w:rPr>
          <w:rFonts w:ascii="Calibri" w:hAnsi="Calibri" w:eastAsia="Calibri" w:cs="Calibri"/>
          <w:color w:val="000000" w:themeColor="text1" w:themeTint="FF" w:themeShade="FF"/>
        </w:rPr>
        <w:t xml:space="preserve"> WDP</w:t>
      </w:r>
      <w:r w:rsidRPr="3BDF16E9" w:rsidR="3F460220">
        <w:rPr>
          <w:rFonts w:ascii="Calibri" w:hAnsi="Calibri" w:eastAsia="Calibri" w:cs="Calibri"/>
          <w:color w:val="000000" w:themeColor="text1" w:themeTint="FF" w:themeShade="FF"/>
        </w:rPr>
        <w:t xml:space="preserve"> </w:t>
      </w:r>
      <w:r w:rsidRPr="3BDF16E9" w:rsidR="7909E900">
        <w:rPr>
          <w:rFonts w:ascii="Calibri" w:hAnsi="Calibri" w:eastAsia="Calibri" w:cs="Calibri"/>
          <w:color w:val="000000" w:themeColor="text1" w:themeTint="FF" w:themeShade="FF"/>
        </w:rPr>
        <w:t>I</w:t>
      </w:r>
      <w:r w:rsidRPr="3BDF16E9" w:rsidR="3F460220">
        <w:rPr>
          <w:rFonts w:ascii="Calibri" w:hAnsi="Calibri" w:eastAsia="Calibri" w:cs="Calibri"/>
          <w:color w:val="000000" w:themeColor="text1" w:themeTint="FF" w:themeShade="FF"/>
        </w:rPr>
        <w:t xml:space="preserve">nternational </w:t>
      </w:r>
      <w:r w:rsidRPr="3BDF16E9" w:rsidR="2CED37A0">
        <w:rPr>
          <w:rFonts w:ascii="Calibri" w:hAnsi="Calibri" w:eastAsia="Calibri" w:cs="Calibri"/>
          <w:color w:val="000000" w:themeColor="text1" w:themeTint="FF" w:themeShade="FF"/>
        </w:rPr>
        <w:t>Committee Meeting</w:t>
      </w:r>
      <w:r w:rsidRPr="3BDF16E9" w:rsidR="30D28A88">
        <w:rPr>
          <w:rFonts w:ascii="Calibri" w:hAnsi="Calibri" w:eastAsia="Calibri" w:cs="Calibri"/>
          <w:color w:val="000000" w:themeColor="text1" w:themeTint="FF" w:themeShade="FF"/>
        </w:rPr>
        <w:t>.</w:t>
      </w:r>
      <w:r w:rsidRPr="3BDF16E9" w:rsidR="7909E900">
        <w:rPr>
          <w:rFonts w:ascii="Calibri" w:hAnsi="Calibri" w:eastAsia="Calibri" w:cs="Calibri"/>
          <w:color w:val="000000" w:themeColor="text1" w:themeTint="FF" w:themeShade="FF"/>
        </w:rPr>
        <w:t xml:space="preserve"> </w:t>
      </w:r>
      <w:r w:rsidRPr="3BDF16E9" w:rsidR="1D64CB40">
        <w:rPr>
          <w:rFonts w:ascii="Calibri" w:hAnsi="Calibri" w:eastAsia="Calibri" w:cs="Calibri"/>
          <w:color w:val="000000" w:themeColor="text1" w:themeTint="FF" w:themeShade="FF"/>
        </w:rPr>
        <w:t xml:space="preserve">In some ways, we have been </w:t>
      </w:r>
      <w:r w:rsidRPr="3BDF16E9" w:rsidR="5DD7A3EA">
        <w:rPr>
          <w:rFonts w:ascii="Calibri" w:hAnsi="Calibri" w:eastAsia="Calibri" w:cs="Calibri"/>
          <w:color w:val="000000" w:themeColor="text1" w:themeTint="FF" w:themeShade="FF"/>
        </w:rPr>
        <w:t>experiencing</w:t>
      </w:r>
      <w:r w:rsidRPr="3BDF16E9" w:rsidR="1D64CB40">
        <w:rPr>
          <w:rFonts w:ascii="Calibri" w:hAnsi="Calibri" w:eastAsia="Calibri" w:cs="Calibri"/>
          <w:color w:val="000000" w:themeColor="text1" w:themeTint="FF" w:themeShade="FF"/>
        </w:rPr>
        <w:t xml:space="preserve"> the WDP International Committee Meeting since last year.</w:t>
      </w:r>
      <w:r w:rsidRPr="3BDF16E9" w:rsidR="5DD7A3EA">
        <w:rPr>
          <w:rFonts w:ascii="Calibri" w:hAnsi="Calibri" w:eastAsia="Calibri" w:cs="Calibri"/>
          <w:color w:val="000000" w:themeColor="text1" w:themeTint="FF" w:themeShade="FF"/>
        </w:rPr>
        <w:t xml:space="preserve"> The Global Conversation series has prepared us to come together online.</w:t>
      </w:r>
    </w:p>
    <w:p w:rsidR="00312D8A" w:rsidP="38430A03" w:rsidRDefault="00022331" w14:paraId="302EFADF" w14:textId="2CC7C3AE">
      <w:pPr>
        <w:rPr>
          <w:rFonts w:ascii="Calibri" w:hAnsi="Calibri" w:eastAsia="Calibri" w:cs="Calibri"/>
          <w:color w:val="000000" w:themeColor="text1"/>
        </w:rPr>
      </w:pPr>
      <w:r w:rsidRPr="3BDF16E9" w:rsidR="65D63AFA">
        <w:rPr>
          <w:rFonts w:ascii="Calibri" w:hAnsi="Calibri" w:eastAsia="Calibri" w:cs="Calibri"/>
          <w:color w:val="000000" w:themeColor="text1" w:themeTint="FF" w:themeShade="FF"/>
        </w:rPr>
        <w:t xml:space="preserve">The first Global Conversation of the year will continue to prepare the delegates for the International Meeting. We invite you to </w:t>
      </w:r>
      <w:r w:rsidRPr="3BDF16E9" w:rsidR="36E2321D">
        <w:rPr>
          <w:rFonts w:cs="Calibri" w:cstheme="minorAscii"/>
        </w:rPr>
        <w:t>“Meet the candidates for the Executive Committee of WDPIC”</w:t>
      </w:r>
      <w:r w:rsidRPr="3BDF16E9" w:rsidR="65D63AFA">
        <w:rPr>
          <w:rFonts w:ascii="Calibri" w:hAnsi="Calibri" w:eastAsia="Calibri" w:cs="Calibri"/>
          <w:color w:val="000000" w:themeColor="text1" w:themeTint="FF" w:themeShade="FF"/>
        </w:rPr>
        <w:t>. It will be held</w:t>
      </w:r>
      <w:r w:rsidRPr="3BDF16E9" w:rsidR="15895961">
        <w:rPr>
          <w:rFonts w:ascii="Calibri" w:hAnsi="Calibri" w:eastAsia="Calibri" w:cs="Calibri"/>
          <w:color w:val="000000" w:themeColor="text1" w:themeTint="FF" w:themeShade="FF"/>
        </w:rPr>
        <w:t xml:space="preserve"> on May 6</w:t>
      </w:r>
      <w:r w:rsidRPr="3BDF16E9" w:rsidR="15895961">
        <w:rPr>
          <w:rFonts w:ascii="Calibri" w:hAnsi="Calibri" w:eastAsia="Calibri" w:cs="Calibri"/>
          <w:color w:val="000000" w:themeColor="text1" w:themeTint="FF" w:themeShade="FF"/>
          <w:vertAlign w:val="superscript"/>
        </w:rPr>
        <w:t>th</w:t>
      </w:r>
      <w:r w:rsidRPr="3BDF16E9" w:rsidR="15895961">
        <w:rPr>
          <w:rFonts w:ascii="Calibri" w:hAnsi="Calibri" w:eastAsia="Calibri" w:cs="Calibri"/>
          <w:color w:val="000000" w:themeColor="text1" w:themeTint="FF" w:themeShade="FF"/>
        </w:rPr>
        <w:t xml:space="preserve">, 9 am </w:t>
      </w:r>
      <w:r w:rsidRPr="3BDF16E9" w:rsidR="65D63AFA">
        <w:rPr>
          <w:rFonts w:ascii="Calibri" w:hAnsi="Calibri" w:eastAsia="Calibri" w:cs="Calibri"/>
          <w:color w:val="000000" w:themeColor="text1" w:themeTint="FF" w:themeShade="FF"/>
        </w:rPr>
        <w:t xml:space="preserve">– 10:30 am </w:t>
      </w:r>
      <w:r w:rsidRPr="3BDF16E9" w:rsidR="15895961">
        <w:rPr>
          <w:rFonts w:ascii="Calibri" w:hAnsi="Calibri" w:eastAsia="Calibri" w:cs="Calibri"/>
          <w:color w:val="000000" w:themeColor="text1" w:themeTint="FF" w:themeShade="FF"/>
        </w:rPr>
        <w:t>(EDT New York)</w:t>
      </w:r>
      <w:r w:rsidRPr="3BDF16E9" w:rsidR="65D63AFA">
        <w:rPr>
          <w:rFonts w:ascii="Calibri" w:hAnsi="Calibri" w:eastAsia="Calibri" w:cs="Calibri"/>
          <w:color w:val="000000" w:themeColor="text1" w:themeTint="FF" w:themeShade="FF"/>
        </w:rPr>
        <w:t>.</w:t>
      </w:r>
      <w:r w:rsidRPr="3BDF16E9" w:rsidR="559B602C">
        <w:rPr>
          <w:rFonts w:ascii="Calibri" w:hAnsi="Calibri" w:eastAsia="Calibri" w:cs="Calibri"/>
          <w:color w:val="000000" w:themeColor="text1" w:themeTint="FF" w:themeShade="FF"/>
        </w:rPr>
        <w:t xml:space="preserve"> It may have simultaneous interpretation in Spanish and English. </w:t>
      </w:r>
    </w:p>
    <w:p w:rsidR="00EA264C" w:rsidP="38430A03" w:rsidRDefault="00EA264C" w14:paraId="3A0BF6D5" w14:textId="349A5665">
      <w:pPr>
        <w:rPr>
          <w:rFonts w:ascii="Calibri" w:hAnsi="Calibri" w:eastAsia="Calibri" w:cs="Calibri"/>
          <w:color w:val="000000" w:themeColor="text1"/>
        </w:rPr>
      </w:pPr>
      <w:r w:rsidRPr="3BDF16E9" w:rsidR="5DD7A3EA">
        <w:rPr>
          <w:rFonts w:ascii="Calibri" w:hAnsi="Calibri" w:eastAsia="Calibri" w:cs="Calibri"/>
          <w:color w:val="000000" w:themeColor="text1" w:themeTint="FF" w:themeShade="FF"/>
        </w:rPr>
        <w:t>The Working Groups, which many delegates from all regions volunteered to participate in, started their meeting</w:t>
      </w:r>
      <w:r w:rsidRPr="3BDF16E9" w:rsidR="55DEC92A">
        <w:rPr>
          <w:rFonts w:ascii="Calibri" w:hAnsi="Calibri" w:eastAsia="Calibri" w:cs="Calibri"/>
          <w:color w:val="000000" w:themeColor="text1" w:themeTint="FF" w:themeShade="FF"/>
        </w:rPr>
        <w:t>s</w:t>
      </w:r>
      <w:r w:rsidRPr="3BDF16E9" w:rsidR="5DD7A3EA">
        <w:rPr>
          <w:rFonts w:ascii="Calibri" w:hAnsi="Calibri" w:eastAsia="Calibri" w:cs="Calibri"/>
          <w:color w:val="000000" w:themeColor="text1" w:themeTint="FF" w:themeShade="FF"/>
        </w:rPr>
        <w:t xml:space="preserve"> in April</w:t>
      </w:r>
      <w:r w:rsidRPr="3BDF16E9" w:rsidR="55DEC92A">
        <w:rPr>
          <w:rFonts w:ascii="Calibri" w:hAnsi="Calibri" w:eastAsia="Calibri" w:cs="Calibri"/>
          <w:color w:val="000000" w:themeColor="text1" w:themeTint="FF" w:themeShade="FF"/>
        </w:rPr>
        <w:t xml:space="preserve"> and will go on until May</w:t>
      </w:r>
      <w:r w:rsidRPr="3BDF16E9" w:rsidR="5DD7A3EA">
        <w:rPr>
          <w:rFonts w:ascii="Calibri" w:hAnsi="Calibri" w:eastAsia="Calibri" w:cs="Calibri"/>
          <w:color w:val="000000" w:themeColor="text1" w:themeTint="FF" w:themeShade="FF"/>
        </w:rPr>
        <w:t>. T</w:t>
      </w:r>
      <w:r w:rsidRPr="3BDF16E9" w:rsidR="55DEC92A">
        <w:rPr>
          <w:rFonts w:ascii="Calibri" w:hAnsi="Calibri" w:eastAsia="Calibri" w:cs="Calibri"/>
          <w:color w:val="000000" w:themeColor="text1" w:themeTint="FF" w:themeShade="FF"/>
        </w:rPr>
        <w:t>hey are preparing the recommendations that will be adopted at the International Committee Meeting.</w:t>
      </w:r>
    </w:p>
    <w:p w:rsidR="00B04677" w:rsidP="00B04677" w:rsidRDefault="00E9648F" w14:paraId="78C86133" w14:textId="3E004E80">
      <w:r w:rsidR="71EF8A4C">
        <w:rPr/>
        <w:t xml:space="preserve">We remind </w:t>
      </w:r>
      <w:r w:rsidR="65659D9F">
        <w:rPr/>
        <w:t>the committees</w:t>
      </w:r>
      <w:r w:rsidR="71EF8A4C">
        <w:rPr/>
        <w:t xml:space="preserve"> that o</w:t>
      </w:r>
      <w:r w:rsidR="1D459487">
        <w:rPr/>
        <w:t xml:space="preserve">nly one </w:t>
      </w:r>
      <w:r w:rsidRPr="3BDF16E9" w:rsidR="1D459487">
        <w:rPr>
          <w:b w:val="1"/>
          <w:bCs w:val="1"/>
          <w:i w:val="1"/>
          <w:iCs w:val="1"/>
          <w:u w:val="single"/>
        </w:rPr>
        <w:t>voting delegate</w:t>
      </w:r>
      <w:r w:rsidR="1D459487">
        <w:rPr/>
        <w:t xml:space="preserve"> by country is expected to participate in the election of the members of the WDPIC Executive Committee. The committees are encouraged to reflect on the leadership skills they want to offer to the international coordination </w:t>
      </w:r>
      <w:r w:rsidR="527D787B">
        <w:rPr/>
        <w:t>and nominate its candidates by April 30</w:t>
      </w:r>
      <w:r w:rsidRPr="3BDF16E9" w:rsidR="527D787B">
        <w:rPr>
          <w:vertAlign w:val="superscript"/>
        </w:rPr>
        <w:t>th</w:t>
      </w:r>
      <w:r w:rsidR="527D787B">
        <w:rPr/>
        <w:t xml:space="preserve">. WDPIC recommends </w:t>
      </w:r>
      <w:r w:rsidR="65659D9F">
        <w:rPr/>
        <w:t>avoiding</w:t>
      </w:r>
      <w:r w:rsidR="1D459487">
        <w:rPr/>
        <w:t xml:space="preserve"> nominations during the election. The bio information about the candidates was already distributed, and an updated list will be shared after new nominations are</w:t>
      </w:r>
      <w:r w:rsidR="25C25095">
        <w:rPr/>
        <w:t xml:space="preserve"> received on </w:t>
      </w:r>
      <w:r w:rsidR="1D459487">
        <w:rPr/>
        <w:t>April 30</w:t>
      </w:r>
      <w:r w:rsidRPr="3BDF16E9" w:rsidR="1D459487">
        <w:rPr>
          <w:vertAlign w:val="superscript"/>
        </w:rPr>
        <w:t>th</w:t>
      </w:r>
      <w:r w:rsidR="1D459487">
        <w:rPr/>
        <w:t>.</w:t>
      </w:r>
    </w:p>
    <w:p w:rsidR="00B04677" w:rsidP="00B04677" w:rsidRDefault="00B04677" w14:paraId="23371409" w14:textId="6CDEB356">
      <w:r w:rsidR="1D459487">
        <w:rPr/>
        <w:t>It is quite a responsibility to participate in the executive committee. They are the communication link between WDPIC and their region, and potential candidates for the chairperson position. Let’s ground this moment in prayer and commitment to the movement.</w:t>
      </w:r>
      <w:r w:rsidR="066D890B">
        <w:rPr/>
        <w:t xml:space="preserve"> </w:t>
      </w:r>
      <w:r w:rsidR="1D459487">
        <w:rPr/>
        <w:t xml:space="preserve">For instructions and forms on nominations, please </w:t>
      </w:r>
      <w:hyperlink r:id="Rc1cedde771dc4a58">
        <w:r w:rsidRPr="2E2F6B12" w:rsidR="1D459487">
          <w:rPr>
            <w:rStyle w:val="Hyperlink"/>
          </w:rPr>
          <w:t>click here</w:t>
        </w:r>
      </w:hyperlink>
      <w:r w:rsidR="1D459487">
        <w:rPr/>
        <w:t>.</w:t>
      </w:r>
    </w:p>
    <w:p w:rsidRPr="00B04677" w:rsidR="00AB11E7" w:rsidP="3BDF16E9" w:rsidRDefault="00AB11E7" w14:paraId="5377CD2C" w14:textId="3463729D">
      <w:pPr>
        <w:tabs>
          <w:tab w:val="left" w:pos="2340"/>
        </w:tabs>
        <w:spacing w:after="120" w:line="240" w:lineRule="auto"/>
        <w:rPr>
          <w:rFonts w:cs="Calibri" w:cstheme="minorAscii"/>
          <w:color w:val="000000"/>
          <w:shd w:val="clear" w:color="auto" w:fill="FFFFFF"/>
        </w:rPr>
      </w:pPr>
      <w:r w:rsidRPr="3BDF16E9" w:rsidR="069BFAD3">
        <w:rPr>
          <w:rFonts w:cs="Calibri" w:cstheme="minorAscii"/>
          <w:color w:val="000000"/>
          <w:shd w:val="clear" w:color="auto" w:fill="FFFFFF"/>
        </w:rPr>
        <w:t xml:space="preserve">The </w:t>
      </w:r>
      <w:r w:rsidRPr="3BDF16E9" w:rsidR="069BFAD3">
        <w:rPr>
          <w:rFonts w:cs="Calibri" w:cstheme="minorAscii"/>
          <w:color w:val="000000"/>
          <w:shd w:val="clear" w:color="auto" w:fill="FFFFFF"/>
        </w:rPr>
        <w:t xml:space="preserve">regional representatives are planning the program for June 17</w:t>
      </w:r>
      <w:r w:rsidRPr="3BDF16E9" w:rsidR="069BFAD3">
        <w:rPr>
          <w:rFonts w:cs="Calibri" w:cstheme="minorAscii"/>
          <w:color w:val="000000"/>
          <w:shd w:val="clear" w:color="auto" w:fill="FFFFFF"/>
          <w:vertAlign w:val="superscript"/>
        </w:rPr>
        <w:t xml:space="preserve">th</w:t>
      </w:r>
      <w:r w:rsidRPr="3BDF16E9" w:rsidR="069BFAD3">
        <w:rPr>
          <w:rFonts w:cs="Calibri" w:cstheme="minorAscii"/>
          <w:color w:val="000000"/>
          <w:shd w:val="clear" w:color="auto" w:fill="FFFFFF"/>
        </w:rPr>
        <w:t xml:space="preserve">. The National/Regional committees may have an opportunity to </w:t>
      </w:r>
      <w:proofErr w:type="gramStart"/>
      <w:r w:rsidRPr="3BDF16E9" w:rsidR="069BFAD3">
        <w:rPr>
          <w:rFonts w:cs="Calibri" w:cstheme="minorAscii"/>
          <w:color w:val="000000"/>
          <w:shd w:val="clear" w:color="auto" w:fill="FFFFFF"/>
        </w:rPr>
        <w:t xml:space="preserve">share about</w:t>
      </w:r>
      <w:proofErr w:type="gramEnd"/>
      <w:r w:rsidRPr="3BDF16E9" w:rsidR="069BFAD3">
        <w:rPr>
          <w:rFonts w:cs="Calibri" w:cstheme="minorAscii"/>
          <w:color w:val="000000"/>
          <w:shd w:val="clear" w:color="auto" w:fill="FFFFFF"/>
        </w:rPr>
        <w:t xml:space="preserve"> their WDP experiences. Please, communicate with </w:t>
      </w:r>
      <w:r w:rsidRPr="3BDF16E9" w:rsidR="014F6605">
        <w:rPr>
          <w:rFonts w:cs="Calibri" w:cstheme="minorAscii"/>
          <w:color w:val="000000"/>
          <w:shd w:val="clear" w:color="auto" w:fill="FFFFFF"/>
        </w:rPr>
        <w:t>the</w:t>
      </w:r>
      <w:r w:rsidRPr="3BDF16E9" w:rsidR="069BFAD3">
        <w:rPr>
          <w:rFonts w:cs="Calibri" w:cstheme="minorAscii"/>
          <w:color w:val="000000"/>
          <w:shd w:val="clear" w:color="auto" w:fill="FFFFFF"/>
        </w:rPr>
        <w:t xml:space="preserve"> representative </w:t>
      </w:r>
      <w:r w:rsidRPr="3BDF16E9" w:rsidR="014F6605">
        <w:rPr>
          <w:rFonts w:cs="Calibri" w:cstheme="minorAscii"/>
          <w:color w:val="000000"/>
          <w:shd w:val="clear" w:color="auto" w:fill="FFFFFF"/>
        </w:rPr>
        <w:t xml:space="preserve">of your region </w:t>
      </w:r>
      <w:r w:rsidRPr="3BDF16E9" w:rsidR="069BFAD3">
        <w:rPr>
          <w:rFonts w:cs="Calibri" w:cstheme="minorAscii"/>
          <w:color w:val="000000"/>
          <w:shd w:val="clear" w:color="auto" w:fill="FFFFFF"/>
        </w:rPr>
        <w:t xml:space="preserve">about any concerns or something you would like to share.  </w:t>
      </w:r>
    </w:p>
    <w:p w:rsidR="00376A1C" w:rsidP="00376A1C" w:rsidRDefault="00376A1C" w14:paraId="730493B3" w14:textId="354F2CCF">
      <w:r w:rsidR="1949C31A">
        <w:rPr/>
        <w:t>There is a prayer square travelling from Scotland to your home!</w:t>
      </w:r>
      <w:r w:rsidR="1949C31A">
        <w:rPr/>
        <w:t xml:space="preserve"> </w:t>
      </w:r>
      <w:r w:rsidR="1949C31A">
        <w:rPr/>
        <w:t>The WDP Scottish committee is the host country of the International Meeting. They will welcome WDP committees and delegates during the opening serving. They are working hard to bring us together in one spirit by mailing a tote bag with a couple of prayer squares and souvenirs from Scotland. Keep an eye on your mail in the coming days!</w:t>
      </w:r>
    </w:p>
    <w:p w:rsidR="00376A1C" w:rsidP="00376A1C" w:rsidRDefault="00376A1C" w14:paraId="11A33FB4" w14:textId="136C52A1">
      <w:r w:rsidR="1949C31A">
        <w:rPr/>
        <w:t>When you get your prayer square, post it online and tag @WDPIC on Facebook or @worlddayofprayerinternational on Instagram. Let’s see the prayer squares going around the world. Share it with your committee and hold the International Meeting in your prayers. Have one in hand for the prayer square moment during the closing session on June 17</w:t>
      </w:r>
      <w:r w:rsidRPr="3BDF16E9" w:rsidR="1949C31A">
        <w:rPr>
          <w:vertAlign w:val="superscript"/>
        </w:rPr>
        <w:t>th</w:t>
      </w:r>
      <w:r w:rsidR="1949C31A">
        <w:rPr/>
        <w:t>. Thanks to the WDP Scottish committee for the gifts!</w:t>
      </w:r>
    </w:p>
    <w:p w:rsidR="38430A03" w:rsidP="38430A03" w:rsidRDefault="00367D1B" w14:paraId="68D80CFA" w14:textId="636D0B55">
      <w:pPr>
        <w:rPr>
          <w:rFonts w:ascii="Calibri" w:hAnsi="Calibri" w:eastAsia="Calibri" w:cs="Calibri"/>
          <w:color w:val="000000" w:themeColor="text1"/>
        </w:rPr>
      </w:pPr>
      <w:r w:rsidRPr="3BDF16E9" w:rsidR="7421E44C">
        <w:rPr>
          <w:rFonts w:ascii="Calibri" w:hAnsi="Calibri" w:eastAsia="Calibri" w:cs="Calibri"/>
          <w:color w:val="000000" w:themeColor="text1" w:themeTint="FF" w:themeShade="FF"/>
        </w:rPr>
        <w:t xml:space="preserve">During these final steps of </w:t>
      </w:r>
      <w:r w:rsidRPr="3BDF16E9" w:rsidR="70862DA3">
        <w:rPr>
          <w:rFonts w:ascii="Calibri" w:hAnsi="Calibri" w:eastAsia="Calibri" w:cs="Calibri"/>
          <w:color w:val="000000" w:themeColor="text1" w:themeTint="FF" w:themeShade="FF"/>
        </w:rPr>
        <w:t>the</w:t>
      </w:r>
      <w:r w:rsidRPr="3BDF16E9" w:rsidR="7421E44C">
        <w:rPr>
          <w:rFonts w:ascii="Calibri" w:hAnsi="Calibri" w:eastAsia="Calibri" w:cs="Calibri"/>
          <w:color w:val="000000" w:themeColor="text1" w:themeTint="FF" w:themeShade="FF"/>
        </w:rPr>
        <w:t xml:space="preserve"> preparation, </w:t>
      </w:r>
      <w:r w:rsidRPr="3BDF16E9" w:rsidR="7909E900">
        <w:rPr>
          <w:rFonts w:ascii="Calibri" w:hAnsi="Calibri" w:eastAsia="Calibri" w:cs="Calibri"/>
          <w:color w:val="000000" w:themeColor="text1" w:themeTint="FF" w:themeShade="FF"/>
        </w:rPr>
        <w:t>please pay close attention to your emails</w:t>
      </w:r>
      <w:r w:rsidRPr="3BDF16E9" w:rsidR="30D28A88">
        <w:rPr>
          <w:rFonts w:ascii="Calibri" w:hAnsi="Calibri" w:eastAsia="Calibri" w:cs="Calibri"/>
          <w:color w:val="000000" w:themeColor="text1" w:themeTint="FF" w:themeShade="FF"/>
        </w:rPr>
        <w:t xml:space="preserve"> and visit the WDPIC website for overview information</w:t>
      </w:r>
      <w:r w:rsidRPr="3BDF16E9" w:rsidR="70862DA3">
        <w:rPr>
          <w:rFonts w:ascii="Calibri" w:hAnsi="Calibri" w:eastAsia="Calibri" w:cs="Calibri"/>
          <w:color w:val="000000" w:themeColor="text1" w:themeTint="FF" w:themeShade="FF"/>
        </w:rPr>
        <w:t>, especially if you are a delegate</w:t>
      </w:r>
      <w:r w:rsidRPr="3BDF16E9" w:rsidR="7909E900">
        <w:rPr>
          <w:rFonts w:ascii="Calibri" w:hAnsi="Calibri" w:eastAsia="Calibri" w:cs="Calibri"/>
          <w:color w:val="000000" w:themeColor="text1" w:themeTint="FF" w:themeShade="FF"/>
        </w:rPr>
        <w:t>.</w:t>
      </w:r>
    </w:p>
    <w:p w:rsidR="008343CB" w:rsidP="38430A03" w:rsidRDefault="008343CB" w14:paraId="28EFCF3F" w14:textId="77777777">
      <w:pPr>
        <w:rPr>
          <w:rFonts w:ascii="Calibri" w:hAnsi="Calibri" w:eastAsia="Calibri" w:cs="Calibri"/>
          <w:color w:val="000000" w:themeColor="text1"/>
        </w:rPr>
      </w:pPr>
    </w:p>
    <w:p w:rsidR="008343CB" w:rsidP="38430A03" w:rsidRDefault="008343CB" w14:paraId="217E7CF4" w14:textId="77777777">
      <w:pPr>
        <w:rPr>
          <w:rFonts w:ascii="Calibri" w:hAnsi="Calibri" w:eastAsia="Calibri" w:cs="Calibri"/>
          <w:color w:val="000000" w:themeColor="text1"/>
        </w:rPr>
      </w:pPr>
    </w:p>
    <w:p w:rsidR="38430A03" w:rsidP="38430A03" w:rsidRDefault="38430A03" w14:paraId="688EDD78" w14:textId="2F854349">
      <w:pPr>
        <w:jc w:val="center"/>
      </w:pPr>
      <w:r>
        <w:lastRenderedPageBreak/>
        <w:t>Agenda</w:t>
      </w:r>
      <w:r w:rsidR="0078790E">
        <w:t xml:space="preserve"> of the </w:t>
      </w:r>
      <w:r w:rsidR="002865D5">
        <w:t xml:space="preserve">Online WDP </w:t>
      </w:r>
      <w:r w:rsidR="0078790E">
        <w:t xml:space="preserve">International </w:t>
      </w:r>
      <w:r w:rsidR="002865D5">
        <w:t xml:space="preserve">Committee </w:t>
      </w:r>
      <w:r w:rsidR="0078790E">
        <w:t>Meeting</w:t>
      </w:r>
    </w:p>
    <w:tbl>
      <w:tblPr>
        <w:tblStyle w:val="GridTable5Dark-Accent5"/>
        <w:tblW w:w="0" w:type="auto"/>
        <w:tblLook w:val="04A0" w:firstRow="1" w:lastRow="0" w:firstColumn="1" w:lastColumn="0" w:noHBand="0" w:noVBand="1"/>
      </w:tblPr>
      <w:tblGrid>
        <w:gridCol w:w="595"/>
        <w:gridCol w:w="2866"/>
        <w:gridCol w:w="2483"/>
        <w:gridCol w:w="3406"/>
      </w:tblGrid>
      <w:tr w:rsidRPr="000D60FD" w:rsidR="009C02D5" w:rsidTr="2E2F6B12" w14:paraId="613B5B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67BD4E14" w14:textId="77777777">
            <w:pPr>
              <w:pStyle w:val="Header"/>
              <w:tabs>
                <w:tab w:val="left" w:pos="264"/>
                <w:tab w:val="center" w:pos="1187"/>
              </w:tabs>
              <w:jc w:val="both"/>
              <w:rPr>
                <w:rFonts w:asciiTheme="minorHAnsi" w:hAnsiTheme="minorHAnsi" w:cstheme="minorHAnsi"/>
                <w:sz w:val="22"/>
                <w:szCs w:val="22"/>
              </w:rPr>
            </w:pPr>
            <w:r w:rsidRPr="000D60FD">
              <w:rPr>
                <w:rFonts w:asciiTheme="minorHAnsi" w:hAnsiTheme="minorHAnsi" w:cstheme="minorHAnsi"/>
                <w:sz w:val="22"/>
                <w:szCs w:val="22"/>
              </w:rPr>
              <w:t xml:space="preserve">EDT </w:t>
            </w:r>
          </w:p>
        </w:tc>
        <w:tc>
          <w:tcPr>
            <w:cnfStyle w:val="000000000000" w:firstRow="0" w:lastRow="0" w:firstColumn="0" w:lastColumn="0" w:oddVBand="0" w:evenVBand="0" w:oddHBand="0" w:evenHBand="0" w:firstRowFirstColumn="0" w:firstRowLastColumn="0" w:lastRowFirstColumn="0" w:lastRowLastColumn="0"/>
            <w:tcW w:w="3087" w:type="dxa"/>
            <w:tcMar/>
          </w:tcPr>
          <w:p w:rsidRPr="000D60FD" w:rsidR="009C02D5" w:rsidP="00D55CB6" w:rsidRDefault="009C02D5" w14:paraId="646936BF"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June 16</w:t>
            </w:r>
          </w:p>
          <w:p w:rsidRPr="000D60FD" w:rsidR="009C02D5" w:rsidP="00D55CB6" w:rsidRDefault="009C02D5" w14:paraId="3366234A"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0D60FD">
              <w:rPr>
                <w:rFonts w:asciiTheme="minorHAnsi" w:hAnsiTheme="minorHAnsi" w:cstheme="minorHAnsi"/>
                <w:sz w:val="22"/>
                <w:szCs w:val="22"/>
              </w:rPr>
              <w:t>International Meeting</w:t>
            </w:r>
          </w:p>
          <w:p w:rsidRPr="000D60FD" w:rsidR="009C02D5" w:rsidP="00D55CB6" w:rsidRDefault="009C02D5" w14:paraId="7064A8EB"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New Heart. New Mind</w:t>
            </w:r>
          </w:p>
        </w:tc>
        <w:tc>
          <w:tcPr>
            <w:cnfStyle w:val="000000000000" w:firstRow="0" w:lastRow="0" w:firstColumn="0" w:lastColumn="0" w:oddVBand="0" w:evenVBand="0" w:oddHBand="0" w:evenHBand="0" w:firstRowFirstColumn="0" w:firstRowLastColumn="0" w:lastRowFirstColumn="0" w:lastRowLastColumn="0"/>
            <w:tcW w:w="2643" w:type="dxa"/>
            <w:tcMar/>
          </w:tcPr>
          <w:p w:rsidRPr="000D60FD" w:rsidR="009C02D5" w:rsidP="00D55CB6" w:rsidRDefault="009C02D5" w14:paraId="60B133CF"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June 17</w:t>
            </w:r>
          </w:p>
          <w:p w:rsidRPr="000D60FD" w:rsidR="009C02D5" w:rsidP="00D55CB6" w:rsidRDefault="009C02D5" w14:paraId="091D7088"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Regional Meeting</w:t>
            </w:r>
          </w:p>
          <w:p w:rsidRPr="000D60FD" w:rsidR="009C02D5" w:rsidP="3BDF16E9" w:rsidRDefault="009C02D5" w14:paraId="4972CD33"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Calibri" w:hAnsi="Calibri" w:cs="Calibri" w:asciiTheme="minorAscii" w:hAnsiTheme="minorAscii" w:cstheme="minorAscii"/>
                <w:sz w:val="22"/>
                <w:szCs w:val="22"/>
              </w:rPr>
            </w:pPr>
            <w:r w:rsidRPr="3BDF16E9" w:rsidR="2D616700">
              <w:rPr>
                <w:rFonts w:ascii="Calibri" w:hAnsi="Calibri" w:cs="Calibri" w:asciiTheme="minorAscii" w:hAnsiTheme="minorAscii" w:cstheme="minorAscii"/>
                <w:sz w:val="22"/>
                <w:szCs w:val="22"/>
              </w:rPr>
              <w:t>(</w:t>
            </w:r>
            <w:bookmarkStart w:name="_Int_dZGuY4Hu" w:id="1718639660"/>
            <w:r w:rsidRPr="3BDF16E9" w:rsidR="2D616700">
              <w:rPr>
                <w:rFonts w:ascii="Calibri" w:hAnsi="Calibri" w:cs="Calibri" w:asciiTheme="minorAscii" w:hAnsiTheme="minorAscii" w:cstheme="minorAscii"/>
                <w:sz w:val="22"/>
                <w:szCs w:val="22"/>
              </w:rPr>
              <w:t>planned</w:t>
            </w:r>
            <w:bookmarkEnd w:id="1718639660"/>
            <w:r w:rsidRPr="3BDF16E9" w:rsidR="2D616700">
              <w:rPr>
                <w:rFonts w:ascii="Calibri" w:hAnsi="Calibri" w:cs="Calibri" w:asciiTheme="minorAscii" w:hAnsiTheme="minorAscii" w:cstheme="minorAscii"/>
                <w:sz w:val="22"/>
                <w:szCs w:val="22"/>
              </w:rPr>
              <w:t xml:space="preserve"> by Reg. Rep)</w:t>
            </w:r>
          </w:p>
        </w:tc>
        <w:tc>
          <w:tcPr>
            <w:cnfStyle w:val="000000000000" w:firstRow="0" w:lastRow="0" w:firstColumn="0" w:lastColumn="0" w:oddVBand="0" w:evenVBand="0" w:oddHBand="0" w:evenHBand="0" w:firstRowFirstColumn="0" w:firstRowLastColumn="0" w:lastRowFirstColumn="0" w:lastRowLastColumn="0"/>
            <w:tcW w:w="3740" w:type="dxa"/>
            <w:tcMar/>
          </w:tcPr>
          <w:p w:rsidRPr="000D60FD" w:rsidR="009C02D5" w:rsidP="00D55CB6" w:rsidRDefault="009C02D5" w14:paraId="5436F56B"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0D60FD">
              <w:rPr>
                <w:rFonts w:asciiTheme="minorHAnsi" w:hAnsiTheme="minorHAnsi" w:cstheme="minorHAnsi"/>
                <w:sz w:val="22"/>
                <w:szCs w:val="22"/>
              </w:rPr>
              <w:t>June 18</w:t>
            </w:r>
          </w:p>
          <w:p w:rsidRPr="000D60FD" w:rsidR="009C02D5" w:rsidP="00D55CB6" w:rsidRDefault="009C02D5" w14:paraId="5B71E62E"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International Meeting</w:t>
            </w:r>
          </w:p>
          <w:p w:rsidRPr="000D60FD" w:rsidR="009C02D5" w:rsidP="00D55CB6" w:rsidRDefault="009C02D5" w14:paraId="3B986A86" w14:textId="77777777">
            <w:pPr>
              <w:pStyle w:val="Heade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Called to hope</w:t>
            </w:r>
          </w:p>
        </w:tc>
      </w:tr>
      <w:tr w:rsidRPr="000D60FD" w:rsidR="009C02D5" w:rsidTr="2E2F6B12" w14:paraId="2BA66C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3D2534D9" w14:textId="77777777">
            <w:pPr>
              <w:pStyle w:val="Header"/>
              <w:jc w:val="center"/>
              <w:rPr>
                <w:rFonts w:asciiTheme="minorHAnsi" w:hAnsiTheme="minorHAnsi" w:cstheme="minorHAnsi"/>
                <w:b w:val="0"/>
                <w:bCs w:val="0"/>
                <w:sz w:val="22"/>
                <w:szCs w:val="22"/>
              </w:rPr>
            </w:pPr>
            <w:r w:rsidRPr="000D60FD">
              <w:rPr>
                <w:rFonts w:asciiTheme="minorHAnsi" w:hAnsiTheme="minorHAnsi" w:cstheme="minorHAnsi"/>
                <w:sz w:val="22"/>
                <w:szCs w:val="22"/>
              </w:rPr>
              <w:t>9</w:t>
            </w:r>
          </w:p>
          <w:p w:rsidRPr="000D60FD" w:rsidR="009C02D5" w:rsidP="00D55CB6" w:rsidRDefault="009C02D5" w14:paraId="57693376" w14:textId="77777777">
            <w:pPr>
              <w:pStyle w:val="Header"/>
              <w:jc w:val="center"/>
              <w:rPr>
                <w:rFonts w:asciiTheme="minorHAnsi" w:hAnsiTheme="minorHAnsi" w:cstheme="minorHAnsi"/>
                <w:sz w:val="22"/>
                <w:szCs w:val="22"/>
              </w:rPr>
            </w:pPr>
            <w:r w:rsidRPr="000D60FD">
              <w:rPr>
                <w:rFonts w:asciiTheme="minorHAnsi" w:hAnsiTheme="minorHAnsi" w:cstheme="minorHAnsi"/>
                <w:sz w:val="22"/>
                <w:szCs w:val="22"/>
              </w:rPr>
              <w:t>am</w:t>
            </w:r>
          </w:p>
        </w:tc>
        <w:tc>
          <w:tcPr>
            <w:cnfStyle w:val="000000000000" w:firstRow="0" w:lastRow="0" w:firstColumn="0" w:lastColumn="0" w:oddVBand="0" w:evenVBand="0" w:oddHBand="0" w:evenHBand="0" w:firstRowFirstColumn="0" w:firstRowLastColumn="0" w:lastRowFirstColumn="0" w:lastRowLastColumn="0"/>
            <w:tcW w:w="3087" w:type="dxa"/>
            <w:tcMar/>
          </w:tcPr>
          <w:p w:rsidRPr="000D60FD" w:rsidR="009C02D5" w:rsidP="00D55CB6" w:rsidRDefault="009C02D5" w14:paraId="79E80C68"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Piper</w:t>
            </w:r>
          </w:p>
          <w:p w:rsidRPr="000D60FD" w:rsidR="009C02D5" w:rsidP="00D55CB6" w:rsidRDefault="009C02D5" w14:paraId="5630EA1D"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Opening the IM- WDPIC</w:t>
            </w:r>
          </w:p>
          <w:p w:rsidRPr="000D60FD" w:rsidR="009C02D5" w:rsidP="00D55CB6" w:rsidRDefault="009C02D5" w14:paraId="2D924FF3"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Opening Worship – WDP Scottish</w:t>
            </w:r>
          </w:p>
        </w:tc>
        <w:tc>
          <w:tcPr>
            <w:cnfStyle w:val="000000000000" w:firstRow="0" w:lastRow="0" w:firstColumn="0" w:lastColumn="0" w:oddVBand="0" w:evenVBand="0" w:oddHBand="0" w:evenHBand="0" w:firstRowFirstColumn="0" w:firstRowLastColumn="0" w:lastRowFirstColumn="0" w:lastRowLastColumn="0"/>
            <w:tcW w:w="2643" w:type="dxa"/>
            <w:tcMar/>
          </w:tcPr>
          <w:p w:rsidRPr="000D60FD" w:rsidR="009C02D5" w:rsidP="00D55CB6" w:rsidRDefault="009C02D5" w14:paraId="6111E8F4"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Opening prayer</w:t>
            </w:r>
          </w:p>
          <w:p w:rsidRPr="000D60FD" w:rsidR="009C02D5" w:rsidP="00D55CB6" w:rsidRDefault="009C02D5" w14:paraId="0722C404"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Build community</w:t>
            </w:r>
          </w:p>
          <w:p w:rsidRPr="000D60FD" w:rsidR="009C02D5" w:rsidP="00D55CB6" w:rsidRDefault="009C02D5" w14:paraId="5BC68C18" w14:textId="4A0B26DB">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3740" w:type="dxa"/>
            <w:tcMar/>
          </w:tcPr>
          <w:p w:rsidRPr="000D60FD" w:rsidR="009C02D5" w:rsidP="00D55CB6" w:rsidRDefault="009C02D5" w14:paraId="6AF948DC"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Greetings - WDPIC</w:t>
            </w:r>
          </w:p>
          <w:p w:rsidRPr="000D60FD" w:rsidR="009C02D5" w:rsidP="00D55CB6" w:rsidRDefault="009C02D5" w14:paraId="786D1F72"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Opening Prayer</w:t>
            </w:r>
          </w:p>
          <w:p w:rsidRPr="000D60FD" w:rsidR="009C02D5" w:rsidP="00D55CB6" w:rsidRDefault="009C02D5" w14:paraId="0D5C5E9D"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Bible Study – Ulrike Bechmann &amp; Viola Raheb</w:t>
            </w:r>
          </w:p>
        </w:tc>
      </w:tr>
      <w:tr w:rsidRPr="000D60FD" w:rsidR="009C02D5" w:rsidTr="2E2F6B12" w14:paraId="32D05F04" w14:textId="77777777">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2AA8BE0E" w14:textId="77777777">
            <w:pPr>
              <w:pStyle w:val="Header"/>
              <w:jc w:val="center"/>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3087" w:type="dxa"/>
            <w:tcMar/>
          </w:tcPr>
          <w:p w:rsidRPr="000D60FD" w:rsidR="009C02D5" w:rsidP="00D55CB6" w:rsidRDefault="009C02D5" w14:paraId="268FE0CD"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Break – video</w:t>
            </w:r>
          </w:p>
        </w:tc>
        <w:tc>
          <w:tcPr>
            <w:cnfStyle w:val="000000000000" w:firstRow="0" w:lastRow="0" w:firstColumn="0" w:lastColumn="0" w:oddVBand="0" w:evenVBand="0" w:oddHBand="0" w:evenHBand="0" w:firstRowFirstColumn="0" w:firstRowLastColumn="0" w:lastRowFirstColumn="0" w:lastRowLastColumn="0"/>
            <w:tcW w:w="2643" w:type="dxa"/>
            <w:tcMar/>
          </w:tcPr>
          <w:p w:rsidRPr="000D60FD" w:rsidR="009C02D5" w:rsidP="00D55CB6" w:rsidRDefault="009C02D5" w14:paraId="78AFD769"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3740" w:type="dxa"/>
            <w:tcMar/>
          </w:tcPr>
          <w:p w:rsidRPr="000D60FD" w:rsidR="009C02D5" w:rsidP="00D55CB6" w:rsidRDefault="009C02D5" w14:paraId="0CE7C72A"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Break - video</w:t>
            </w:r>
          </w:p>
        </w:tc>
      </w:tr>
      <w:tr w:rsidRPr="000D60FD" w:rsidR="009C02D5" w:rsidTr="2E2F6B12" w14:paraId="03D229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7ED9DE3D" w14:textId="77777777">
            <w:pPr>
              <w:pStyle w:val="Header"/>
              <w:jc w:val="center"/>
              <w:rPr>
                <w:rFonts w:asciiTheme="minorHAnsi" w:hAnsiTheme="minorHAnsi" w:cstheme="minorHAnsi"/>
                <w:sz w:val="22"/>
                <w:szCs w:val="22"/>
              </w:rPr>
            </w:pPr>
            <w:r w:rsidRPr="000D60FD">
              <w:rPr>
                <w:rFonts w:asciiTheme="minorHAnsi" w:hAnsiTheme="minorHAnsi" w:cstheme="minorHAnsi"/>
                <w:sz w:val="22"/>
                <w:szCs w:val="22"/>
              </w:rPr>
              <w:t>10 am</w:t>
            </w:r>
          </w:p>
        </w:tc>
        <w:tc>
          <w:tcPr>
            <w:cnfStyle w:val="000000000000" w:firstRow="0" w:lastRow="0" w:firstColumn="0" w:lastColumn="0" w:oddVBand="0" w:evenVBand="0" w:oddHBand="0" w:evenHBand="0" w:firstRowFirstColumn="0" w:firstRowLastColumn="0" w:lastRowFirstColumn="0" w:lastRowLastColumn="0"/>
            <w:tcW w:w="3087" w:type="dxa"/>
            <w:tcMar/>
          </w:tcPr>
          <w:p w:rsidRPr="000D60FD" w:rsidR="009C02D5" w:rsidP="00D55CB6" w:rsidRDefault="009C02D5" w14:paraId="072FB66F"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Business Plenary – WDPIC</w:t>
            </w:r>
          </w:p>
          <w:p w:rsidRPr="000D60FD" w:rsidR="009C02D5" w:rsidP="00D55CB6" w:rsidRDefault="009C02D5" w14:paraId="4C7685EF"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Officer Reports – WDPIC (chairperson, regionals)</w:t>
            </w:r>
          </w:p>
          <w:p w:rsidRPr="000D60FD" w:rsidR="009C02D5" w:rsidP="00D55CB6" w:rsidRDefault="009C02D5" w14:paraId="79FCF1D8"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 xml:space="preserve">WG reports: </w:t>
            </w:r>
          </w:p>
          <w:p w:rsidRPr="000D60FD" w:rsidR="009C02D5" w:rsidP="00D55CB6" w:rsidRDefault="009C02D5" w14:paraId="77D6EB5E"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Treasurer</w:t>
            </w:r>
          </w:p>
          <w:p w:rsidRPr="000D60FD" w:rsidR="009C02D5" w:rsidP="00D55CB6" w:rsidRDefault="009C02D5" w14:paraId="0B1077C1"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Administration WG</w:t>
            </w:r>
          </w:p>
          <w:p w:rsidRPr="000D60FD" w:rsidR="009C02D5" w:rsidP="00D55CB6" w:rsidRDefault="009C02D5" w14:paraId="11CECB4F"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Nomination WG</w:t>
            </w:r>
            <w:r>
              <w:rPr>
                <w:rFonts w:asciiTheme="minorHAnsi" w:hAnsiTheme="minorHAnsi" w:cstheme="minorHAnsi"/>
                <w:sz w:val="22"/>
                <w:szCs w:val="22"/>
              </w:rPr>
              <w:t xml:space="preserve"> - Chairperson election</w:t>
            </w:r>
          </w:p>
        </w:tc>
        <w:tc>
          <w:tcPr>
            <w:cnfStyle w:val="000000000000" w:firstRow="0" w:lastRow="0" w:firstColumn="0" w:lastColumn="0" w:oddVBand="0" w:evenVBand="0" w:oddHBand="0" w:evenHBand="0" w:firstRowFirstColumn="0" w:firstRowLastColumn="0" w:lastRowFirstColumn="0" w:lastRowLastColumn="0"/>
            <w:tcW w:w="2643" w:type="dxa"/>
            <w:tcMar/>
          </w:tcPr>
          <w:p w:rsidRPr="000D60FD" w:rsidR="009C02D5" w:rsidP="00D55CB6" w:rsidRDefault="009C02D5" w14:paraId="455A3EE9"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002F35E6" w:rsidP="00D55CB6" w:rsidRDefault="002F35E6" w14:paraId="1EA46F1C"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National committees sharing</w:t>
            </w:r>
            <w:r w:rsidRPr="000D60FD">
              <w:rPr>
                <w:rFonts w:asciiTheme="minorHAnsi" w:hAnsiTheme="minorHAnsi" w:cstheme="minorHAnsi"/>
                <w:sz w:val="22"/>
                <w:szCs w:val="22"/>
              </w:rPr>
              <w:t xml:space="preserve"> </w:t>
            </w:r>
          </w:p>
          <w:p w:rsidRPr="000D60FD" w:rsidR="009C02D5" w:rsidP="00D55CB6" w:rsidRDefault="009C02D5" w14:paraId="322C46BD" w14:textId="4E794DA4">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Regional issues</w:t>
            </w:r>
          </w:p>
          <w:p w:rsidRPr="000D60FD" w:rsidR="009C02D5" w:rsidP="00D55CB6" w:rsidRDefault="009C02D5" w14:paraId="67A28F2F"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Action planning</w:t>
            </w:r>
          </w:p>
          <w:p w:rsidRPr="000D60FD" w:rsidR="009C02D5" w:rsidP="00D55CB6" w:rsidRDefault="009C02D5" w14:paraId="625BE5B3"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Pr="000D60FD" w:rsidR="009C02D5" w:rsidP="00D55CB6" w:rsidRDefault="009C02D5" w14:paraId="7A87E5E1"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Pr="000D60FD" w:rsidR="009C02D5" w:rsidP="00D55CB6" w:rsidRDefault="009C02D5" w14:paraId="4A8AF17B"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3740" w:type="dxa"/>
            <w:tcMar/>
          </w:tcPr>
          <w:p w:rsidRPr="000D60FD" w:rsidR="009C02D5" w:rsidP="00D55CB6" w:rsidRDefault="009C02D5" w14:paraId="4F5EE88E"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Business Plenary: WDPIC</w:t>
            </w:r>
          </w:p>
          <w:p w:rsidRPr="000D60FD" w:rsidR="009C02D5" w:rsidP="00D55CB6" w:rsidRDefault="009C02D5" w14:paraId="070C6682"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Centennial celebration WG</w:t>
            </w:r>
          </w:p>
          <w:p w:rsidRPr="000D60FD" w:rsidR="009C02D5" w:rsidP="00D55CB6" w:rsidRDefault="009C02D5" w14:paraId="01C53151"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Theme and Writers WG</w:t>
            </w:r>
          </w:p>
          <w:p w:rsidRPr="000D60FD" w:rsidR="009C02D5" w:rsidP="00D55CB6" w:rsidRDefault="009C02D5" w14:paraId="0501AAB9" w14:textId="09CD109E">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WDPIC new leadership</w:t>
            </w:r>
          </w:p>
          <w:p w:rsidR="009C02D5" w:rsidP="00D55CB6" w:rsidRDefault="009C02D5" w14:paraId="2BFF3AD3" w14:textId="74F8F22C">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WDP Young Women Talking</w:t>
            </w:r>
          </w:p>
          <w:p w:rsidRPr="000D60FD" w:rsidR="0078790E" w:rsidP="00D55CB6" w:rsidRDefault="0078790E" w14:paraId="08610E85" w14:textId="753EF0D8">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Ecumenical </w:t>
            </w:r>
            <w:r w:rsidR="002F35E6">
              <w:rPr>
                <w:rFonts w:asciiTheme="minorHAnsi" w:hAnsiTheme="minorHAnsi" w:cstheme="minorHAnsi"/>
                <w:sz w:val="22"/>
                <w:szCs w:val="22"/>
              </w:rPr>
              <w:t>sharing</w:t>
            </w:r>
          </w:p>
          <w:p w:rsidRPr="000D60FD" w:rsidR="009C02D5" w:rsidP="0078790E" w:rsidRDefault="009C02D5" w14:paraId="79808349" w14:textId="6A937817">
            <w:pPr>
              <w:pStyle w:val="Head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Pr="000D60FD" w:rsidR="009C02D5" w:rsidP="00D55CB6" w:rsidRDefault="009C02D5" w14:paraId="523985E3"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Pr="000D60FD" w:rsidR="009C02D5" w:rsidTr="2E2F6B12" w14:paraId="05F1A565" w14:textId="77777777">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3081DF9D" w14:textId="77777777">
            <w:pPr>
              <w:pStyle w:val="Header"/>
              <w:jc w:val="center"/>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3087" w:type="dxa"/>
            <w:tcMar/>
          </w:tcPr>
          <w:p w:rsidRPr="000D60FD" w:rsidR="009C02D5" w:rsidP="00D55CB6" w:rsidRDefault="009C02D5" w14:paraId="016C5C16"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Break – video</w:t>
            </w:r>
          </w:p>
        </w:tc>
        <w:tc>
          <w:tcPr>
            <w:cnfStyle w:val="000000000000" w:firstRow="0" w:lastRow="0" w:firstColumn="0" w:lastColumn="0" w:oddVBand="0" w:evenVBand="0" w:oddHBand="0" w:evenHBand="0" w:firstRowFirstColumn="0" w:firstRowLastColumn="0" w:lastRowFirstColumn="0" w:lastRowLastColumn="0"/>
            <w:tcW w:w="2643" w:type="dxa"/>
            <w:tcMar/>
          </w:tcPr>
          <w:p w:rsidRPr="000D60FD" w:rsidR="009C02D5" w:rsidP="00D55CB6" w:rsidRDefault="009C02D5" w14:paraId="3515677F"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3740" w:type="dxa"/>
            <w:tcMar/>
          </w:tcPr>
          <w:p w:rsidRPr="000D60FD" w:rsidR="009C02D5" w:rsidP="00D55CB6" w:rsidRDefault="009C02D5" w14:paraId="11305320"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Break - video</w:t>
            </w:r>
          </w:p>
        </w:tc>
      </w:tr>
      <w:tr w:rsidRPr="000D60FD" w:rsidR="009C02D5" w:rsidTr="2E2F6B12" w14:paraId="2FFCFA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2262B659" w14:textId="77777777">
            <w:pPr>
              <w:pStyle w:val="Header"/>
              <w:jc w:val="center"/>
              <w:rPr>
                <w:rFonts w:asciiTheme="minorHAnsi" w:hAnsiTheme="minorHAnsi" w:cstheme="minorHAnsi"/>
                <w:sz w:val="22"/>
                <w:szCs w:val="22"/>
              </w:rPr>
            </w:pPr>
            <w:r w:rsidRPr="000D60FD">
              <w:rPr>
                <w:rFonts w:asciiTheme="minorHAnsi" w:hAnsiTheme="minorHAnsi" w:cstheme="minorHAnsi"/>
                <w:sz w:val="22"/>
                <w:szCs w:val="22"/>
              </w:rPr>
              <w:t>11 am</w:t>
            </w:r>
          </w:p>
        </w:tc>
        <w:tc>
          <w:tcPr>
            <w:cnfStyle w:val="000000000000" w:firstRow="0" w:lastRow="0" w:firstColumn="0" w:lastColumn="0" w:oddVBand="0" w:evenVBand="0" w:oddHBand="0" w:evenHBand="0" w:firstRowFirstColumn="0" w:firstRowLastColumn="0" w:lastRowFirstColumn="0" w:lastRowLastColumn="0"/>
            <w:tcW w:w="3087" w:type="dxa"/>
            <w:tcMar/>
          </w:tcPr>
          <w:p w:rsidRPr="000D60FD" w:rsidR="009C02D5" w:rsidP="00D55CB6" w:rsidRDefault="009C02D5" w14:paraId="3FFA3B54"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Prayerful action WG</w:t>
            </w:r>
          </w:p>
          <w:p w:rsidRPr="000D60FD" w:rsidR="009C02D5" w:rsidP="3BDF16E9" w:rsidRDefault="009C02D5" w14:paraId="7DC2D02E"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Calibri" w:hAnsi="Calibri" w:cs="Calibri" w:asciiTheme="minorAscii" w:hAnsiTheme="minorAscii" w:cstheme="minorAscii"/>
                <w:sz w:val="22"/>
                <w:szCs w:val="22"/>
              </w:rPr>
            </w:pPr>
            <w:bookmarkStart w:name="_Int_3dYmmzmB" w:id="871500285"/>
            <w:r w:rsidRPr="3BDF16E9" w:rsidR="2D616700">
              <w:rPr>
                <w:rFonts w:ascii="Calibri" w:hAnsi="Calibri" w:cs="Calibri" w:asciiTheme="minorAscii" w:hAnsiTheme="minorAscii" w:cstheme="minorAscii"/>
                <w:sz w:val="22"/>
                <w:szCs w:val="22"/>
              </w:rPr>
              <w:t>Reflecting</w:t>
            </w:r>
            <w:bookmarkEnd w:id="871500285"/>
            <w:r w:rsidRPr="3BDF16E9" w:rsidR="2D616700">
              <w:rPr>
                <w:rFonts w:ascii="Calibri" w:hAnsi="Calibri" w:cs="Calibri" w:asciiTheme="minorAscii" w:hAnsiTheme="minorAscii" w:cstheme="minorAscii"/>
                <w:sz w:val="22"/>
                <w:szCs w:val="22"/>
              </w:rPr>
              <w:t xml:space="preserve"> the journey </w:t>
            </w:r>
          </w:p>
          <w:p w:rsidRPr="000D60FD" w:rsidR="009C02D5" w:rsidP="00D55CB6" w:rsidRDefault="009C02D5" w14:paraId="35B961F5"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Prayer square – WDP Scottish</w:t>
            </w:r>
          </w:p>
          <w:p w:rsidRPr="000D60FD" w:rsidR="009C02D5" w:rsidP="00D55CB6" w:rsidRDefault="009C02D5" w14:paraId="23EFC78D"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Sisterhood circle</w:t>
            </w:r>
          </w:p>
        </w:tc>
        <w:tc>
          <w:tcPr>
            <w:cnfStyle w:val="000000000000" w:firstRow="0" w:lastRow="0" w:firstColumn="0" w:lastColumn="0" w:oddVBand="0" w:evenVBand="0" w:oddHBand="0" w:evenHBand="0" w:firstRowFirstColumn="0" w:firstRowLastColumn="0" w:lastRowFirstColumn="0" w:lastRowLastColumn="0"/>
            <w:tcW w:w="2643" w:type="dxa"/>
            <w:tcMar/>
          </w:tcPr>
          <w:p w:rsidRPr="000D60FD" w:rsidR="009C02D5" w:rsidP="00D55CB6" w:rsidRDefault="009C02D5" w14:paraId="40C73401"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Nominations WG</w:t>
            </w:r>
          </w:p>
          <w:p w:rsidRPr="000D60FD" w:rsidR="009C02D5" w:rsidP="00D55CB6" w:rsidRDefault="009C02D5" w14:paraId="3522E4A7"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Regional representative e</w:t>
            </w:r>
            <w:r w:rsidRPr="000D60FD">
              <w:rPr>
                <w:rFonts w:asciiTheme="minorHAnsi" w:hAnsiTheme="minorHAnsi" w:cstheme="minorHAnsi"/>
                <w:sz w:val="22"/>
                <w:szCs w:val="22"/>
              </w:rPr>
              <w:t xml:space="preserve">lections </w:t>
            </w:r>
          </w:p>
          <w:p w:rsidRPr="000D60FD" w:rsidR="009C02D5" w:rsidP="00D55CB6" w:rsidRDefault="009C02D5" w14:paraId="16AAAFCA"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Closing prayer</w:t>
            </w:r>
          </w:p>
        </w:tc>
        <w:tc>
          <w:tcPr>
            <w:cnfStyle w:val="000000000000" w:firstRow="0" w:lastRow="0" w:firstColumn="0" w:lastColumn="0" w:oddVBand="0" w:evenVBand="0" w:oddHBand="0" w:evenHBand="0" w:firstRowFirstColumn="0" w:firstRowLastColumn="0" w:lastRowFirstColumn="0" w:lastRowLastColumn="0"/>
            <w:tcW w:w="3740" w:type="dxa"/>
            <w:tcMar/>
          </w:tcPr>
          <w:p w:rsidRPr="000D60FD" w:rsidR="009C02D5" w:rsidP="00D55CB6" w:rsidRDefault="009C02D5" w14:paraId="2D26990C"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Closing worship – WDP Canada</w:t>
            </w:r>
          </w:p>
          <w:p w:rsidRPr="000D60FD" w:rsidR="009C02D5" w:rsidP="00D55CB6" w:rsidRDefault="009C02D5" w14:paraId="3CCA31D5"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Sending out Blessing– WDP Scottish</w:t>
            </w:r>
          </w:p>
          <w:p w:rsidRPr="000D60FD" w:rsidR="009C02D5" w:rsidP="00D55CB6" w:rsidRDefault="009C02D5" w14:paraId="33E6955E"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D60FD">
              <w:rPr>
                <w:rFonts w:asciiTheme="minorHAnsi" w:hAnsiTheme="minorHAnsi" w:cstheme="minorHAnsi"/>
                <w:sz w:val="22"/>
                <w:szCs w:val="22"/>
              </w:rPr>
              <w:t>Sisterhood circle</w:t>
            </w:r>
          </w:p>
        </w:tc>
      </w:tr>
      <w:tr w:rsidRPr="005C21F3" w:rsidR="009C02D5" w:rsidTr="2E2F6B12" w14:paraId="7DC98BE9" w14:textId="77777777">
        <w:tc>
          <w:tcPr>
            <w:cnfStyle w:val="001000000000" w:firstRow="0" w:lastRow="0" w:firstColumn="1" w:lastColumn="0" w:oddVBand="0" w:evenVBand="0" w:oddHBand="0" w:evenHBand="0" w:firstRowFirstColumn="0" w:firstRowLastColumn="0" w:lastRowFirstColumn="0" w:lastRowLastColumn="0"/>
            <w:tcW w:w="600" w:type="dxa"/>
            <w:tcMar/>
          </w:tcPr>
          <w:p w:rsidRPr="000D60FD" w:rsidR="009C02D5" w:rsidP="00D55CB6" w:rsidRDefault="009C02D5" w14:paraId="17261241" w14:textId="77777777">
            <w:pPr>
              <w:pStyle w:val="Header"/>
              <w:jc w:val="center"/>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9470" w:type="dxa"/>
            <w:gridSpan w:val="3"/>
            <w:shd w:val="clear" w:color="auto" w:fill="E2EFD9" w:themeFill="accent6" w:themeFillTint="33"/>
            <w:tcMar/>
          </w:tcPr>
          <w:p w:rsidR="00861C4B" w:rsidP="00D55CB6" w:rsidRDefault="00861C4B" w14:paraId="64F2CB7C"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Pr="00595086" w:rsidR="003E7BD5" w:rsidP="3BDF16E9" w:rsidRDefault="009C02D5" w14:paraId="7F2365C8" w14:textId="2E22D966">
            <w:pPr>
              <w:pStyle w:val="Header"/>
              <w:jc w:val="center"/>
              <w:cnfStyle w:val="000000000000" w:firstRow="0" w:lastRow="0" w:firstColumn="0" w:lastColumn="0" w:oddVBand="0" w:evenVBand="0" w:oddHBand="0" w:evenHBand="0" w:firstRowFirstColumn="0" w:firstRowLastColumn="0" w:lastRowFirstColumn="0" w:lastRowLastColumn="0"/>
              <w:rPr>
                <w:rFonts w:ascii="Calibri" w:hAnsi="Calibri" w:cs="Calibri" w:asciiTheme="minorAscii" w:hAnsiTheme="minorAscii" w:cstheme="minorAscii"/>
                <w:b w:val="1"/>
                <w:bCs w:val="1"/>
                <w:sz w:val="22"/>
                <w:szCs w:val="22"/>
              </w:rPr>
            </w:pPr>
            <w:r w:rsidRPr="2E2F6B12" w:rsidR="2D616700">
              <w:rPr>
                <w:rFonts w:ascii="Calibri" w:hAnsi="Calibri" w:cs="Calibri" w:asciiTheme="minorAscii" w:hAnsiTheme="minorAscii" w:cstheme="minorAscii"/>
                <w:b w:val="1"/>
                <w:bCs w:val="1"/>
                <w:sz w:val="22"/>
                <w:szCs w:val="22"/>
              </w:rPr>
              <w:t xml:space="preserve">The starting time for </w:t>
            </w:r>
            <w:r w:rsidRPr="2E2F6B12" w:rsidR="592E7C13">
              <w:rPr>
                <w:rFonts w:ascii="Calibri" w:hAnsi="Calibri" w:cs="Calibri" w:asciiTheme="minorAscii" w:hAnsiTheme="minorAscii" w:cstheme="minorAscii"/>
                <w:b w:val="1"/>
                <w:bCs w:val="1"/>
                <w:sz w:val="22"/>
                <w:szCs w:val="22"/>
              </w:rPr>
              <w:t xml:space="preserve">June </w:t>
            </w:r>
            <w:r w:rsidRPr="2E2F6B12" w:rsidR="2D616700">
              <w:rPr>
                <w:rFonts w:ascii="Calibri" w:hAnsi="Calibri" w:cs="Calibri" w:asciiTheme="minorAscii" w:hAnsiTheme="minorAscii" w:cstheme="minorAscii"/>
                <w:b w:val="1"/>
                <w:bCs w:val="1"/>
                <w:sz w:val="22"/>
                <w:szCs w:val="22"/>
              </w:rPr>
              <w:t xml:space="preserve">16 and 18 is 9 am NY time. </w:t>
            </w:r>
            <w:hyperlink r:id="Rab27930110874bfe">
              <w:r w:rsidRPr="2E2F6B12" w:rsidR="4B56D4EE">
                <w:rPr>
                  <w:rStyle w:val="Hyperlink"/>
                  <w:rFonts w:ascii="Calibri" w:hAnsi="Calibri" w:cs="Calibri" w:asciiTheme="minorAscii" w:hAnsiTheme="minorAscii" w:cstheme="minorAscii"/>
                  <w:b w:val="1"/>
                  <w:bCs w:val="1"/>
                  <w:sz w:val="22"/>
                  <w:szCs w:val="22"/>
                </w:rPr>
                <w:t>Click here for your local time</w:t>
              </w:r>
            </w:hyperlink>
            <w:r w:rsidRPr="2E2F6B12" w:rsidR="4B56D4EE">
              <w:rPr>
                <w:rFonts w:ascii="Calibri" w:hAnsi="Calibri" w:cs="Calibri" w:asciiTheme="minorAscii" w:hAnsiTheme="minorAscii" w:cstheme="minorAscii"/>
                <w:b w:val="1"/>
                <w:bCs w:val="1"/>
                <w:sz w:val="22"/>
                <w:szCs w:val="22"/>
              </w:rPr>
              <w:t>.</w:t>
            </w:r>
          </w:p>
          <w:p w:rsidRPr="00595086" w:rsidR="00861C4B" w:rsidP="00D55CB6" w:rsidRDefault="00861C4B" w14:paraId="02B6DF63"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rsidRPr="00595086" w:rsidR="00DB1FAC" w:rsidP="00D55CB6" w:rsidRDefault="00DB1FAC" w14:paraId="3B27AA52" w14:textId="77777777">
            <w:pPr>
              <w:pStyle w:val="Heade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rsidRPr="00595086" w:rsidR="009C02D5" w:rsidP="00825A87" w:rsidRDefault="009C02D5" w14:paraId="397D7616" w14:textId="34F87830">
            <w:pPr>
              <w:pStyle w:val="Header"/>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595086">
              <w:rPr>
                <w:rFonts w:asciiTheme="minorHAnsi" w:hAnsiTheme="minorHAnsi" w:cstheme="minorHAnsi"/>
                <w:b/>
                <w:bCs/>
                <w:sz w:val="22"/>
                <w:szCs w:val="22"/>
              </w:rPr>
              <w:t xml:space="preserve">The starting time for </w:t>
            </w:r>
            <w:r w:rsidRPr="00595086" w:rsidR="005F54B5">
              <w:rPr>
                <w:rFonts w:asciiTheme="minorHAnsi" w:hAnsiTheme="minorHAnsi" w:cstheme="minorHAnsi"/>
                <w:b/>
                <w:bCs/>
                <w:sz w:val="22"/>
                <w:szCs w:val="22"/>
              </w:rPr>
              <w:t>June</w:t>
            </w:r>
            <w:r w:rsidRPr="00595086">
              <w:rPr>
                <w:rFonts w:asciiTheme="minorHAnsi" w:hAnsiTheme="minorHAnsi" w:cstheme="minorHAnsi"/>
                <w:b/>
                <w:bCs/>
                <w:sz w:val="22"/>
                <w:szCs w:val="22"/>
              </w:rPr>
              <w:t xml:space="preserve"> 17</w:t>
            </w:r>
            <w:r w:rsidRPr="00595086" w:rsidR="005F54B5">
              <w:rPr>
                <w:rFonts w:asciiTheme="minorHAnsi" w:hAnsiTheme="minorHAnsi" w:cstheme="minorHAnsi"/>
                <w:b/>
                <w:bCs/>
                <w:sz w:val="22"/>
                <w:szCs w:val="22"/>
              </w:rPr>
              <w:t xml:space="preserve"> is by region</w:t>
            </w:r>
          </w:p>
          <w:p w:rsidRPr="00595086" w:rsidR="005F54B5" w:rsidP="00825A87" w:rsidRDefault="005F54B5" w14:paraId="6814783D" w14:textId="414186B4">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1"/>
                <w:bCs w:val="1"/>
              </w:rPr>
            </w:pPr>
            <w:r w:rsidRPr="2E2F6B12" w:rsidR="592E7C13">
              <w:rPr>
                <w:rFonts w:cs="Calibri" w:cstheme="minorAscii"/>
                <w:b w:val="1"/>
                <w:bCs w:val="1"/>
              </w:rPr>
              <w:t xml:space="preserve">Africa - </w:t>
            </w:r>
            <w:r w:rsidRPr="2E2F6B12" w:rsidR="592E7C13">
              <w:rPr>
                <w:rFonts w:ascii="Calibri" w:hAnsi="Calibri" w:eastAsia="Calibri" w:cs="Calibri"/>
                <w:b w:val="1"/>
                <w:bCs w:val="1"/>
              </w:rPr>
              <w:t>Accra, Ghana 12 pm to 3 pm (GMT)</w:t>
            </w:r>
            <w:r w:rsidRPr="2E2F6B12" w:rsidR="5F2D9024">
              <w:rPr>
                <w:rFonts w:ascii="Calibri" w:hAnsi="Calibri" w:eastAsia="Calibri" w:cs="Calibri"/>
                <w:b w:val="1"/>
                <w:bCs w:val="1"/>
              </w:rPr>
              <w:t xml:space="preserve"> </w:t>
            </w:r>
            <w:r w:rsidRPr="2E2F6B12" w:rsidR="383D9471">
              <w:rPr>
                <w:rFonts w:ascii="Calibri" w:hAnsi="Calibri" w:eastAsia="Calibri" w:cs="Calibri"/>
                <w:b w:val="1"/>
                <w:bCs w:val="1"/>
              </w:rPr>
              <w:t xml:space="preserve">– </w:t>
            </w:r>
            <w:hyperlink r:id="R08b1bb1736f64ef8">
              <w:r w:rsidRPr="2E2F6B12" w:rsidR="383D9471">
                <w:rPr>
                  <w:rStyle w:val="Hyperlink"/>
                  <w:rFonts w:ascii="Calibri" w:hAnsi="Calibri" w:eastAsia="Calibri" w:cs="Calibri"/>
                  <w:b w:val="1"/>
                  <w:bCs w:val="1"/>
                </w:rPr>
                <w:t>Click here for your local time</w:t>
              </w:r>
            </w:hyperlink>
            <w:r w:rsidRPr="2E2F6B12" w:rsidR="383D9471">
              <w:rPr>
                <w:rFonts w:ascii="Calibri" w:hAnsi="Calibri" w:eastAsia="Calibri" w:cs="Calibri"/>
                <w:b w:val="1"/>
                <w:bCs w:val="1"/>
              </w:rPr>
              <w:t>.</w:t>
            </w:r>
          </w:p>
          <w:p w:rsidRPr="00595086" w:rsidR="00DB1FAC" w:rsidP="00825A87" w:rsidRDefault="00DB1FAC" w14:paraId="01D42139" w14:textId="572A6D83">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1"/>
                <w:bCs w:val="1"/>
              </w:rPr>
            </w:pPr>
            <w:r w:rsidRPr="2E2F6B12" w:rsidR="32087642">
              <w:rPr>
                <w:rFonts w:ascii="Calibri" w:hAnsi="Calibri" w:eastAsia="Calibri" w:cs="Calibri"/>
                <w:b w:val="1"/>
                <w:bCs w:val="1"/>
              </w:rPr>
              <w:t>Asia –</w:t>
            </w:r>
            <w:r w:rsidRPr="2E2F6B12" w:rsidR="7D8E1578">
              <w:rPr>
                <w:rFonts w:ascii="Calibri" w:hAnsi="Calibri" w:eastAsia="Calibri" w:cs="Calibri"/>
                <w:b w:val="1"/>
                <w:bCs w:val="1"/>
              </w:rPr>
              <w:t xml:space="preserve"> Colombo, Sri Lanka</w:t>
            </w:r>
            <w:r w:rsidRPr="2E2F6B12" w:rsidR="32087642">
              <w:rPr>
                <w:rFonts w:ascii="Calibri" w:hAnsi="Calibri" w:eastAsia="Calibri" w:cs="Calibri"/>
                <w:b w:val="1"/>
                <w:bCs w:val="1"/>
              </w:rPr>
              <w:t xml:space="preserve"> 10:30 am to </w:t>
            </w:r>
            <w:r w:rsidRPr="2E2F6B12" w:rsidR="7534A2CD">
              <w:rPr>
                <w:rFonts w:ascii="Calibri" w:hAnsi="Calibri" w:eastAsia="Calibri" w:cs="Calibri"/>
                <w:b w:val="1"/>
                <w:bCs w:val="1"/>
              </w:rPr>
              <w:t>1:30 pm (</w:t>
            </w:r>
            <w:r w:rsidRPr="2E2F6B12" w:rsidR="7D8E1578">
              <w:rPr>
                <w:rFonts w:ascii="Calibri" w:hAnsi="Calibri" w:eastAsia="Calibri" w:cs="Calibri"/>
                <w:b w:val="1"/>
                <w:bCs w:val="1"/>
              </w:rPr>
              <w:t>IST)</w:t>
            </w:r>
            <w:r w:rsidRPr="2E2F6B12" w:rsidR="383D9471">
              <w:rPr>
                <w:rFonts w:ascii="Calibri" w:hAnsi="Calibri" w:eastAsia="Calibri" w:cs="Calibri"/>
                <w:b w:val="1"/>
                <w:bCs w:val="1"/>
              </w:rPr>
              <w:t xml:space="preserve"> - </w:t>
            </w:r>
            <w:hyperlink r:id="R222a3d73979046b8">
              <w:r w:rsidRPr="2E2F6B12" w:rsidR="383D9471">
                <w:rPr>
                  <w:rStyle w:val="Hyperlink"/>
                  <w:rFonts w:ascii="Calibri" w:hAnsi="Calibri" w:eastAsia="Calibri" w:cs="Calibri"/>
                  <w:b w:val="1"/>
                  <w:bCs w:val="1"/>
                </w:rPr>
                <w:t>Click here for your local time</w:t>
              </w:r>
            </w:hyperlink>
            <w:r w:rsidRPr="2E2F6B12" w:rsidR="383D9471">
              <w:rPr>
                <w:rFonts w:ascii="Calibri" w:hAnsi="Calibri" w:eastAsia="Calibri" w:cs="Calibri"/>
                <w:b w:val="1"/>
                <w:bCs w:val="1"/>
              </w:rPr>
              <w:t>.</w:t>
            </w:r>
          </w:p>
          <w:p w:rsidRPr="00595086" w:rsidR="006E75B3" w:rsidP="3BDF16E9" w:rsidRDefault="006E75B3" w14:paraId="19C55711" w14:textId="26C6872A">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eastAsia="" w:eastAsiaTheme="minorEastAsia"/>
                <w:b w:val="1"/>
                <w:bCs w:val="1"/>
              </w:rPr>
            </w:pPr>
            <w:r w:rsidRPr="2E2F6B12" w:rsidR="7D8E1578">
              <w:rPr>
                <w:rFonts w:eastAsia="" w:eastAsiaTheme="minorEastAsia"/>
                <w:b w:val="1"/>
                <w:bCs w:val="1"/>
              </w:rPr>
              <w:t>Caribbean and North America – Bridgetown, Barbados</w:t>
            </w:r>
            <w:r w:rsidRPr="2E2F6B12" w:rsidR="484510C7">
              <w:rPr>
                <w:rFonts w:eastAsia="" w:eastAsiaTheme="minorEastAsia"/>
                <w:b w:val="1"/>
                <w:bCs w:val="1"/>
              </w:rPr>
              <w:t xml:space="preserve"> 10 am to 1 pm (</w:t>
            </w:r>
            <w:r w:rsidRPr="2E2F6B12" w:rsidR="3606A14F">
              <w:rPr>
                <w:rFonts w:eastAsia="" w:eastAsiaTheme="minorEastAsia"/>
                <w:b w:val="1"/>
                <w:bCs w:val="1"/>
              </w:rPr>
              <w:t>AST)</w:t>
            </w:r>
            <w:r w:rsidRPr="2E2F6B12" w:rsidR="383D9471">
              <w:rPr>
                <w:rFonts w:eastAsia="" w:eastAsiaTheme="minorEastAsia"/>
                <w:b w:val="1"/>
                <w:bCs w:val="1"/>
              </w:rPr>
              <w:t xml:space="preserve"> - </w:t>
            </w:r>
            <w:hyperlink r:id="R3406a9abde114aaa">
              <w:r w:rsidRPr="2E2F6B12" w:rsidR="383D9471">
                <w:rPr>
                  <w:rStyle w:val="Hyperlink"/>
                  <w:rFonts w:ascii="Calibri" w:hAnsi="Calibri" w:eastAsia="Calibri" w:cs="Calibri"/>
                  <w:b w:val="1"/>
                  <w:bCs w:val="1"/>
                </w:rPr>
                <w:t>Click here for your local time</w:t>
              </w:r>
            </w:hyperlink>
            <w:r w:rsidRPr="2E2F6B12" w:rsidR="383D9471">
              <w:rPr>
                <w:rFonts w:ascii="Calibri" w:hAnsi="Calibri" w:eastAsia="Calibri" w:cs="Calibri"/>
                <w:b w:val="1"/>
                <w:bCs w:val="1"/>
              </w:rPr>
              <w:t>.</w:t>
            </w:r>
          </w:p>
          <w:p w:rsidRPr="00595086" w:rsidR="00706C2C" w:rsidP="3BDF16E9" w:rsidRDefault="00706C2C" w14:paraId="4CF1CE5C" w14:textId="464CE6E3">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eastAsia="" w:eastAsiaTheme="minorEastAsia"/>
                <w:b w:val="1"/>
                <w:bCs w:val="1"/>
              </w:rPr>
            </w:pPr>
            <w:r w:rsidRPr="2E2F6B12" w:rsidR="077F79AE">
              <w:rPr>
                <w:rFonts w:eastAsia="" w:eastAsiaTheme="minorEastAsia"/>
                <w:b w:val="1"/>
                <w:bCs w:val="1"/>
              </w:rPr>
              <w:t xml:space="preserve">Europe </w:t>
            </w:r>
            <w:r w:rsidRPr="2E2F6B12" w:rsidR="7877289A">
              <w:rPr>
                <w:rFonts w:eastAsia="" w:eastAsiaTheme="minorEastAsia"/>
                <w:b w:val="1"/>
                <w:bCs w:val="1"/>
              </w:rPr>
              <w:t>–</w:t>
            </w:r>
            <w:r w:rsidRPr="2E2F6B12" w:rsidR="077F79AE">
              <w:rPr>
                <w:rFonts w:eastAsia="" w:eastAsiaTheme="minorEastAsia"/>
                <w:b w:val="1"/>
                <w:bCs w:val="1"/>
              </w:rPr>
              <w:t xml:space="preserve"> </w:t>
            </w:r>
            <w:r w:rsidRPr="2E2F6B12" w:rsidR="7877289A">
              <w:rPr>
                <w:rFonts w:eastAsia="" w:eastAsiaTheme="minorEastAsia"/>
                <w:b w:val="1"/>
                <w:bCs w:val="1"/>
              </w:rPr>
              <w:t xml:space="preserve">Paris, France </w:t>
            </w:r>
            <w:r w:rsidRPr="2E2F6B12" w:rsidR="1994EC94">
              <w:rPr>
                <w:rFonts w:eastAsia="" w:eastAsiaTheme="minorEastAsia"/>
                <w:b w:val="1"/>
                <w:bCs w:val="1"/>
              </w:rPr>
              <w:t>3 pm to 6 pm (CEST)</w:t>
            </w:r>
            <w:r w:rsidRPr="2E2F6B12" w:rsidR="383D9471">
              <w:rPr>
                <w:rFonts w:eastAsia="" w:eastAsiaTheme="minorEastAsia"/>
                <w:b w:val="1"/>
                <w:bCs w:val="1"/>
              </w:rPr>
              <w:t xml:space="preserve"> - </w:t>
            </w:r>
            <w:hyperlink r:id="R9c2705c52b0b4bc3">
              <w:r w:rsidRPr="2E2F6B12" w:rsidR="383D9471">
                <w:rPr>
                  <w:rStyle w:val="Hyperlink"/>
                  <w:rFonts w:ascii="Calibri" w:hAnsi="Calibri" w:eastAsia="Calibri" w:cs="Calibri"/>
                  <w:b w:val="1"/>
                  <w:bCs w:val="1"/>
                </w:rPr>
                <w:t>Click here for your local time</w:t>
              </w:r>
            </w:hyperlink>
            <w:r w:rsidRPr="2E2F6B12" w:rsidR="383D9471">
              <w:rPr>
                <w:rFonts w:ascii="Calibri" w:hAnsi="Calibri" w:eastAsia="Calibri" w:cs="Calibri"/>
                <w:b w:val="1"/>
                <w:bCs w:val="1"/>
              </w:rPr>
              <w:t>.</w:t>
            </w:r>
          </w:p>
          <w:p w:rsidRPr="00595086" w:rsidR="005C21F3" w:rsidP="3BDF16E9" w:rsidRDefault="005C21F3" w14:paraId="56F0FAE5" w14:textId="69A6EE10">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eastAsia="" w:eastAsiaTheme="minorEastAsia"/>
                <w:b w:val="1"/>
                <w:bCs w:val="1"/>
              </w:rPr>
            </w:pPr>
            <w:r w:rsidRPr="2E2F6B12" w:rsidR="1994EC94">
              <w:rPr>
                <w:rFonts w:eastAsia="" w:eastAsiaTheme="minorEastAsia"/>
                <w:b w:val="1"/>
                <w:bCs w:val="1"/>
              </w:rPr>
              <w:t>Latin America – San Jose, Costa 10 am to 1 pm (CST)</w:t>
            </w:r>
            <w:r w:rsidRPr="2E2F6B12" w:rsidR="383D9471">
              <w:rPr>
                <w:rFonts w:eastAsia="" w:eastAsiaTheme="minorEastAsia"/>
                <w:b w:val="1"/>
                <w:bCs w:val="1"/>
              </w:rPr>
              <w:t xml:space="preserve"> - </w:t>
            </w:r>
            <w:hyperlink r:id="Rbd6d9c6b9f0e441a">
              <w:r w:rsidRPr="2E2F6B12" w:rsidR="383D9471">
                <w:rPr>
                  <w:rStyle w:val="Hyperlink"/>
                  <w:rFonts w:ascii="Calibri" w:hAnsi="Calibri" w:eastAsia="Calibri" w:cs="Calibri"/>
                  <w:b w:val="1"/>
                  <w:bCs w:val="1"/>
                </w:rPr>
                <w:t>Click here for your local time.</w:t>
              </w:r>
            </w:hyperlink>
          </w:p>
          <w:p w:rsidRPr="00595086" w:rsidR="00B71F56" w:rsidP="3BDF16E9" w:rsidRDefault="00B71F56" w14:paraId="33727BF7" w14:textId="0DAB5FBC">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eastAsia="" w:eastAsiaTheme="minorEastAsia"/>
                <w:b w:val="1"/>
                <w:bCs w:val="1"/>
              </w:rPr>
            </w:pPr>
            <w:r w:rsidRPr="2E2F6B12" w:rsidR="25A092C1">
              <w:rPr>
                <w:rFonts w:eastAsia="" w:eastAsiaTheme="minorEastAsia"/>
                <w:b w:val="1"/>
                <w:bCs w:val="1"/>
              </w:rPr>
              <w:t>Middle East – Lebanon, Beirut 4 pm to 7 pm (EET)</w:t>
            </w:r>
            <w:r w:rsidRPr="2E2F6B12" w:rsidR="383D9471">
              <w:rPr>
                <w:rFonts w:eastAsia="" w:eastAsiaTheme="minorEastAsia"/>
                <w:b w:val="1"/>
                <w:bCs w:val="1"/>
              </w:rPr>
              <w:t xml:space="preserve"> - </w:t>
            </w:r>
            <w:hyperlink r:id="R32bcf4e6453746de">
              <w:r w:rsidRPr="2E2F6B12" w:rsidR="383D9471">
                <w:rPr>
                  <w:rStyle w:val="Hyperlink"/>
                  <w:rFonts w:ascii="Calibri" w:hAnsi="Calibri" w:eastAsia="Calibri" w:cs="Calibri"/>
                  <w:b w:val="1"/>
                  <w:bCs w:val="1"/>
                </w:rPr>
                <w:t>Click here for your local time</w:t>
              </w:r>
            </w:hyperlink>
            <w:r w:rsidRPr="2E2F6B12" w:rsidR="383D9471">
              <w:rPr>
                <w:rFonts w:ascii="Calibri" w:hAnsi="Calibri" w:eastAsia="Calibri" w:cs="Calibri"/>
                <w:b w:val="1"/>
                <w:bCs w:val="1"/>
              </w:rPr>
              <w:t>.</w:t>
            </w:r>
          </w:p>
          <w:p w:rsidRPr="005C21F3" w:rsidR="00B71F56" w:rsidP="3BDF16E9" w:rsidRDefault="00B71F56" w14:paraId="6A5800A2" w14:textId="07C51223">
            <w:pPr>
              <w:tabs>
                <w:tab w:val="left" w:pos="2340"/>
              </w:tabs>
              <w:spacing w:after="240"/>
              <w:ind w:left="360"/>
              <w:cnfStyle w:val="000000000000" w:firstRow="0" w:lastRow="0" w:firstColumn="0" w:lastColumn="0" w:oddVBand="0" w:evenVBand="0" w:oddHBand="0" w:evenHBand="0" w:firstRowFirstColumn="0" w:firstRowLastColumn="0" w:lastRowFirstColumn="0" w:lastRowLastColumn="0"/>
              <w:rPr>
                <w:rFonts w:eastAsia="" w:eastAsiaTheme="minorEastAsia"/>
                <w:color w:val="262626" w:themeColor="text1" w:themeTint="D9"/>
              </w:rPr>
            </w:pPr>
            <w:r w:rsidRPr="2E2F6B12" w:rsidR="25A092C1">
              <w:rPr>
                <w:rFonts w:eastAsia="" w:eastAsiaTheme="minorEastAsia"/>
                <w:b w:val="1"/>
                <w:bCs w:val="1"/>
              </w:rPr>
              <w:t>Pacific – Brisbane, Australia 12 pm to 3 pm (AEST)</w:t>
            </w:r>
            <w:r w:rsidRPr="2E2F6B12" w:rsidR="383D9471">
              <w:rPr>
                <w:rFonts w:eastAsia="" w:eastAsiaTheme="minorEastAsia"/>
                <w:b w:val="1"/>
                <w:bCs w:val="1"/>
              </w:rPr>
              <w:t xml:space="preserve"> - </w:t>
            </w:r>
            <w:hyperlink r:id="Rffc6a09c347441ff">
              <w:r w:rsidRPr="2E2F6B12" w:rsidR="383D9471">
                <w:rPr>
                  <w:rStyle w:val="Hyperlink"/>
                  <w:rFonts w:ascii="Calibri" w:hAnsi="Calibri" w:eastAsia="Calibri" w:cs="Calibri"/>
                  <w:b w:val="1"/>
                  <w:bCs w:val="1"/>
                </w:rPr>
                <w:t>Click here for your local time</w:t>
              </w:r>
            </w:hyperlink>
            <w:r w:rsidRPr="2E2F6B12" w:rsidR="383D9471">
              <w:rPr>
                <w:rFonts w:ascii="Calibri" w:hAnsi="Calibri" w:eastAsia="Calibri" w:cs="Calibri"/>
                <w:b w:val="1"/>
                <w:bCs w:val="1"/>
              </w:rPr>
              <w:t>.</w:t>
            </w:r>
          </w:p>
          <w:p w:rsidRPr="005C21F3" w:rsidR="005F54B5" w:rsidP="005F54B5" w:rsidRDefault="005F54B5" w14:paraId="2A96FF36" w14:textId="7455B6AA">
            <w:pPr>
              <w:pStyle w:val="Head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Pr="005C21F3" w:rsidR="00544EE3" w:rsidTr="2E2F6B12" w14:paraId="1D9BD6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Mar/>
          </w:tcPr>
          <w:p w:rsidRPr="000D60FD" w:rsidR="00544EE3" w:rsidP="00D55CB6" w:rsidRDefault="00544EE3" w14:paraId="6D794B50" w14:textId="77777777">
            <w:pPr>
              <w:pStyle w:val="Header"/>
              <w:jc w:val="center"/>
              <w:rPr>
                <w:rFonts w:asciiTheme="minorHAnsi" w:hAnsiTheme="minorHAnsi" w:cstheme="minorHAnsi"/>
                <w:sz w:val="22"/>
                <w:szCs w:val="22"/>
              </w:rPr>
            </w:pPr>
          </w:p>
        </w:tc>
        <w:tc>
          <w:tcPr>
            <w:cnfStyle w:val="000000000000" w:firstRow="0" w:lastRow="0" w:firstColumn="0" w:lastColumn="0" w:oddVBand="0" w:evenVBand="0" w:oddHBand="0" w:evenHBand="0" w:firstRowFirstColumn="0" w:firstRowLastColumn="0" w:lastRowFirstColumn="0" w:lastRowLastColumn="0"/>
            <w:tcW w:w="9470" w:type="dxa"/>
            <w:gridSpan w:val="3"/>
            <w:tcMar/>
          </w:tcPr>
          <w:p w:rsidRPr="000D60FD" w:rsidR="00544EE3" w:rsidP="00D55CB6" w:rsidRDefault="00544EE3" w14:paraId="614B3778" w14:textId="77777777">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rsidR="004810A4" w:rsidP="000748F0" w:rsidRDefault="004810A4" w14:paraId="2A2F8001" w14:textId="77777777"/>
    <w:sectPr w:rsidR="004810A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3dYmmzmB" int2:invalidationBookmarkName="" int2:hashCode="B4FXdi0sHL+Hs4" int2:id="EsPlOacg">
      <int2:state int2:type="LegacyProofing" int2:value="Rejected"/>
    </int2:bookmark>
    <int2:bookmark int2:bookmarkName="_Int_dZGuY4Hu" int2:invalidationBookmarkName="" int2:hashCode="gOYQJ6fJjDQgMK" int2:id="icwG5oTx">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7894"/>
    <w:multiLevelType w:val="hybridMultilevel"/>
    <w:tmpl w:val="2F7C04DE"/>
    <w:lvl w:ilvl="0" w:tplc="FA0A13D2">
      <w:start w:val="1"/>
      <w:numFmt w:val="bullet"/>
      <w:lvlText w:val=""/>
      <w:lvlJc w:val="left"/>
      <w:pPr>
        <w:ind w:left="720" w:hanging="360"/>
      </w:pPr>
      <w:rPr>
        <w:rFonts w:hint="default" w:ascii="Symbol" w:hAnsi="Symbol"/>
      </w:rPr>
    </w:lvl>
    <w:lvl w:ilvl="1" w:tplc="BD889EB0">
      <w:start w:val="1"/>
      <w:numFmt w:val="bullet"/>
      <w:lvlText w:val="o"/>
      <w:lvlJc w:val="left"/>
      <w:pPr>
        <w:ind w:left="1440" w:hanging="360"/>
      </w:pPr>
      <w:rPr>
        <w:rFonts w:hint="default" w:ascii="Courier New" w:hAnsi="Courier New"/>
      </w:rPr>
    </w:lvl>
    <w:lvl w:ilvl="2" w:tplc="3BBCF27E">
      <w:start w:val="1"/>
      <w:numFmt w:val="bullet"/>
      <w:lvlText w:val=""/>
      <w:lvlJc w:val="left"/>
      <w:pPr>
        <w:ind w:left="2160" w:hanging="360"/>
      </w:pPr>
      <w:rPr>
        <w:rFonts w:hint="default" w:ascii="Wingdings" w:hAnsi="Wingdings"/>
      </w:rPr>
    </w:lvl>
    <w:lvl w:ilvl="3" w:tplc="549C7F4E">
      <w:start w:val="1"/>
      <w:numFmt w:val="bullet"/>
      <w:lvlText w:val=""/>
      <w:lvlJc w:val="left"/>
      <w:pPr>
        <w:ind w:left="2880" w:hanging="360"/>
      </w:pPr>
      <w:rPr>
        <w:rFonts w:hint="default" w:ascii="Symbol" w:hAnsi="Symbol"/>
      </w:rPr>
    </w:lvl>
    <w:lvl w:ilvl="4" w:tplc="5AD8A09E">
      <w:start w:val="1"/>
      <w:numFmt w:val="bullet"/>
      <w:lvlText w:val="o"/>
      <w:lvlJc w:val="left"/>
      <w:pPr>
        <w:ind w:left="3600" w:hanging="360"/>
      </w:pPr>
      <w:rPr>
        <w:rFonts w:hint="default" w:ascii="Courier New" w:hAnsi="Courier New"/>
      </w:rPr>
    </w:lvl>
    <w:lvl w:ilvl="5" w:tplc="4404B0C6">
      <w:start w:val="1"/>
      <w:numFmt w:val="bullet"/>
      <w:lvlText w:val=""/>
      <w:lvlJc w:val="left"/>
      <w:pPr>
        <w:ind w:left="4320" w:hanging="360"/>
      </w:pPr>
      <w:rPr>
        <w:rFonts w:hint="default" w:ascii="Wingdings" w:hAnsi="Wingdings"/>
      </w:rPr>
    </w:lvl>
    <w:lvl w:ilvl="6" w:tplc="2E304246">
      <w:start w:val="1"/>
      <w:numFmt w:val="bullet"/>
      <w:lvlText w:val=""/>
      <w:lvlJc w:val="left"/>
      <w:pPr>
        <w:ind w:left="5040" w:hanging="360"/>
      </w:pPr>
      <w:rPr>
        <w:rFonts w:hint="default" w:ascii="Symbol" w:hAnsi="Symbol"/>
      </w:rPr>
    </w:lvl>
    <w:lvl w:ilvl="7" w:tplc="D94E418A">
      <w:start w:val="1"/>
      <w:numFmt w:val="bullet"/>
      <w:lvlText w:val="o"/>
      <w:lvlJc w:val="left"/>
      <w:pPr>
        <w:ind w:left="5760" w:hanging="360"/>
      </w:pPr>
      <w:rPr>
        <w:rFonts w:hint="default" w:ascii="Courier New" w:hAnsi="Courier New"/>
      </w:rPr>
    </w:lvl>
    <w:lvl w:ilvl="8" w:tplc="DEC6EBB4">
      <w:start w:val="1"/>
      <w:numFmt w:val="bullet"/>
      <w:lvlText w:val=""/>
      <w:lvlJc w:val="left"/>
      <w:pPr>
        <w:ind w:left="6480" w:hanging="360"/>
      </w:pPr>
      <w:rPr>
        <w:rFonts w:hint="default" w:ascii="Wingdings" w:hAnsi="Wingdings"/>
      </w:rPr>
    </w:lvl>
  </w:abstractNum>
  <w:abstractNum w:abstractNumId="1" w15:restartNumberingAfterBreak="0">
    <w:nsid w:val="125903A8"/>
    <w:multiLevelType w:val="hybridMultilevel"/>
    <w:tmpl w:val="038EBC7A"/>
    <w:lvl w:ilvl="0" w:tplc="4B186224">
      <w:start w:val="1"/>
      <w:numFmt w:val="bullet"/>
      <w:lvlText w:val=""/>
      <w:lvlJc w:val="left"/>
      <w:pPr>
        <w:ind w:left="720" w:hanging="360"/>
      </w:pPr>
      <w:rPr>
        <w:rFonts w:hint="default" w:ascii="Symbol" w:hAnsi="Symbol"/>
      </w:rPr>
    </w:lvl>
    <w:lvl w:ilvl="1" w:tplc="680ACE60">
      <w:start w:val="1"/>
      <w:numFmt w:val="bullet"/>
      <w:lvlText w:val="o"/>
      <w:lvlJc w:val="left"/>
      <w:pPr>
        <w:ind w:left="1440" w:hanging="360"/>
      </w:pPr>
      <w:rPr>
        <w:rFonts w:hint="default" w:ascii="Courier New" w:hAnsi="Courier New"/>
      </w:rPr>
    </w:lvl>
    <w:lvl w:ilvl="2" w:tplc="DDC44978">
      <w:start w:val="1"/>
      <w:numFmt w:val="bullet"/>
      <w:lvlText w:val=""/>
      <w:lvlJc w:val="left"/>
      <w:pPr>
        <w:ind w:left="2160" w:hanging="360"/>
      </w:pPr>
      <w:rPr>
        <w:rFonts w:hint="default" w:ascii="Wingdings" w:hAnsi="Wingdings"/>
      </w:rPr>
    </w:lvl>
    <w:lvl w:ilvl="3" w:tplc="DC180AEA">
      <w:start w:val="1"/>
      <w:numFmt w:val="bullet"/>
      <w:lvlText w:val=""/>
      <w:lvlJc w:val="left"/>
      <w:pPr>
        <w:ind w:left="2880" w:hanging="360"/>
      </w:pPr>
      <w:rPr>
        <w:rFonts w:hint="default" w:ascii="Symbol" w:hAnsi="Symbol"/>
      </w:rPr>
    </w:lvl>
    <w:lvl w:ilvl="4" w:tplc="20769EF2">
      <w:start w:val="1"/>
      <w:numFmt w:val="bullet"/>
      <w:lvlText w:val="o"/>
      <w:lvlJc w:val="left"/>
      <w:pPr>
        <w:ind w:left="3600" w:hanging="360"/>
      </w:pPr>
      <w:rPr>
        <w:rFonts w:hint="default" w:ascii="Courier New" w:hAnsi="Courier New"/>
      </w:rPr>
    </w:lvl>
    <w:lvl w:ilvl="5" w:tplc="47B444FA">
      <w:start w:val="1"/>
      <w:numFmt w:val="bullet"/>
      <w:lvlText w:val=""/>
      <w:lvlJc w:val="left"/>
      <w:pPr>
        <w:ind w:left="4320" w:hanging="360"/>
      </w:pPr>
      <w:rPr>
        <w:rFonts w:hint="default" w:ascii="Wingdings" w:hAnsi="Wingdings"/>
      </w:rPr>
    </w:lvl>
    <w:lvl w:ilvl="6" w:tplc="763421B6">
      <w:start w:val="1"/>
      <w:numFmt w:val="bullet"/>
      <w:lvlText w:val=""/>
      <w:lvlJc w:val="left"/>
      <w:pPr>
        <w:ind w:left="5040" w:hanging="360"/>
      </w:pPr>
      <w:rPr>
        <w:rFonts w:hint="default" w:ascii="Symbol" w:hAnsi="Symbol"/>
      </w:rPr>
    </w:lvl>
    <w:lvl w:ilvl="7" w:tplc="C5FCD832">
      <w:start w:val="1"/>
      <w:numFmt w:val="bullet"/>
      <w:lvlText w:val="o"/>
      <w:lvlJc w:val="left"/>
      <w:pPr>
        <w:ind w:left="5760" w:hanging="360"/>
      </w:pPr>
      <w:rPr>
        <w:rFonts w:hint="default" w:ascii="Courier New" w:hAnsi="Courier New"/>
      </w:rPr>
    </w:lvl>
    <w:lvl w:ilvl="8" w:tplc="9E72E66E">
      <w:start w:val="1"/>
      <w:numFmt w:val="bullet"/>
      <w:lvlText w:val=""/>
      <w:lvlJc w:val="left"/>
      <w:pPr>
        <w:ind w:left="6480" w:hanging="360"/>
      </w:pPr>
      <w:rPr>
        <w:rFonts w:hint="default" w:ascii="Wingdings" w:hAnsi="Wingdings"/>
      </w:rPr>
    </w:lvl>
  </w:abstractNum>
  <w:abstractNum w:abstractNumId="2" w15:restartNumberingAfterBreak="0">
    <w:nsid w:val="12FF6B6B"/>
    <w:multiLevelType w:val="hybridMultilevel"/>
    <w:tmpl w:val="82FEB72E"/>
    <w:lvl w:ilvl="0" w:tplc="D2269D2E">
      <w:start w:val="1"/>
      <w:numFmt w:val="bullet"/>
      <w:lvlText w:val=""/>
      <w:lvlJc w:val="left"/>
      <w:pPr>
        <w:ind w:left="720" w:hanging="360"/>
      </w:pPr>
      <w:rPr>
        <w:rFonts w:hint="default" w:ascii="Symbol" w:hAnsi="Symbol"/>
      </w:rPr>
    </w:lvl>
    <w:lvl w:ilvl="1" w:tplc="6DACE6DE">
      <w:start w:val="1"/>
      <w:numFmt w:val="bullet"/>
      <w:lvlText w:val="o"/>
      <w:lvlJc w:val="left"/>
      <w:pPr>
        <w:ind w:left="1440" w:hanging="360"/>
      </w:pPr>
      <w:rPr>
        <w:rFonts w:hint="default" w:ascii="Courier New" w:hAnsi="Courier New"/>
      </w:rPr>
    </w:lvl>
    <w:lvl w:ilvl="2" w:tplc="8376D020">
      <w:start w:val="1"/>
      <w:numFmt w:val="bullet"/>
      <w:lvlText w:val=""/>
      <w:lvlJc w:val="left"/>
      <w:pPr>
        <w:ind w:left="2160" w:hanging="360"/>
      </w:pPr>
      <w:rPr>
        <w:rFonts w:hint="default" w:ascii="Wingdings" w:hAnsi="Wingdings"/>
      </w:rPr>
    </w:lvl>
    <w:lvl w:ilvl="3" w:tplc="0F4C28D4">
      <w:start w:val="1"/>
      <w:numFmt w:val="bullet"/>
      <w:lvlText w:val=""/>
      <w:lvlJc w:val="left"/>
      <w:pPr>
        <w:ind w:left="2880" w:hanging="360"/>
      </w:pPr>
      <w:rPr>
        <w:rFonts w:hint="default" w:ascii="Symbol" w:hAnsi="Symbol"/>
      </w:rPr>
    </w:lvl>
    <w:lvl w:ilvl="4" w:tplc="B77A5F48">
      <w:start w:val="1"/>
      <w:numFmt w:val="bullet"/>
      <w:lvlText w:val="o"/>
      <w:lvlJc w:val="left"/>
      <w:pPr>
        <w:ind w:left="3600" w:hanging="360"/>
      </w:pPr>
      <w:rPr>
        <w:rFonts w:hint="default" w:ascii="Courier New" w:hAnsi="Courier New"/>
      </w:rPr>
    </w:lvl>
    <w:lvl w:ilvl="5" w:tplc="D5C8146E">
      <w:start w:val="1"/>
      <w:numFmt w:val="bullet"/>
      <w:lvlText w:val=""/>
      <w:lvlJc w:val="left"/>
      <w:pPr>
        <w:ind w:left="4320" w:hanging="360"/>
      </w:pPr>
      <w:rPr>
        <w:rFonts w:hint="default" w:ascii="Wingdings" w:hAnsi="Wingdings"/>
      </w:rPr>
    </w:lvl>
    <w:lvl w:ilvl="6" w:tplc="47BED420">
      <w:start w:val="1"/>
      <w:numFmt w:val="bullet"/>
      <w:lvlText w:val=""/>
      <w:lvlJc w:val="left"/>
      <w:pPr>
        <w:ind w:left="5040" w:hanging="360"/>
      </w:pPr>
      <w:rPr>
        <w:rFonts w:hint="default" w:ascii="Symbol" w:hAnsi="Symbol"/>
      </w:rPr>
    </w:lvl>
    <w:lvl w:ilvl="7" w:tplc="56D46E9C">
      <w:start w:val="1"/>
      <w:numFmt w:val="bullet"/>
      <w:lvlText w:val="o"/>
      <w:lvlJc w:val="left"/>
      <w:pPr>
        <w:ind w:left="5760" w:hanging="360"/>
      </w:pPr>
      <w:rPr>
        <w:rFonts w:hint="default" w:ascii="Courier New" w:hAnsi="Courier New"/>
      </w:rPr>
    </w:lvl>
    <w:lvl w:ilvl="8" w:tplc="F47E3012">
      <w:start w:val="1"/>
      <w:numFmt w:val="bullet"/>
      <w:lvlText w:val=""/>
      <w:lvlJc w:val="left"/>
      <w:pPr>
        <w:ind w:left="6480" w:hanging="360"/>
      </w:pPr>
      <w:rPr>
        <w:rFonts w:hint="default" w:ascii="Wingdings" w:hAnsi="Wingdings"/>
      </w:rPr>
    </w:lvl>
  </w:abstractNum>
  <w:abstractNum w:abstractNumId="3" w15:restartNumberingAfterBreak="0">
    <w:nsid w:val="1DF16083"/>
    <w:multiLevelType w:val="hybridMultilevel"/>
    <w:tmpl w:val="BDF4AF36"/>
    <w:lvl w:ilvl="0" w:tplc="2A2E9460">
      <w:start w:val="1"/>
      <w:numFmt w:val="bullet"/>
      <w:lvlText w:val=""/>
      <w:lvlJc w:val="left"/>
      <w:pPr>
        <w:ind w:left="720" w:hanging="360"/>
      </w:pPr>
      <w:rPr>
        <w:rFonts w:hint="default" w:ascii="Symbol" w:hAnsi="Symbol"/>
      </w:rPr>
    </w:lvl>
    <w:lvl w:ilvl="1" w:tplc="B9568860">
      <w:start w:val="1"/>
      <w:numFmt w:val="bullet"/>
      <w:lvlText w:val="o"/>
      <w:lvlJc w:val="left"/>
      <w:pPr>
        <w:ind w:left="1440" w:hanging="360"/>
      </w:pPr>
      <w:rPr>
        <w:rFonts w:hint="default" w:ascii="Courier New" w:hAnsi="Courier New"/>
      </w:rPr>
    </w:lvl>
    <w:lvl w:ilvl="2" w:tplc="37E256E4">
      <w:start w:val="1"/>
      <w:numFmt w:val="bullet"/>
      <w:lvlText w:val=""/>
      <w:lvlJc w:val="left"/>
      <w:pPr>
        <w:ind w:left="2160" w:hanging="360"/>
      </w:pPr>
      <w:rPr>
        <w:rFonts w:hint="default" w:ascii="Wingdings" w:hAnsi="Wingdings"/>
      </w:rPr>
    </w:lvl>
    <w:lvl w:ilvl="3" w:tplc="CB6EB478">
      <w:start w:val="1"/>
      <w:numFmt w:val="bullet"/>
      <w:lvlText w:val=""/>
      <w:lvlJc w:val="left"/>
      <w:pPr>
        <w:ind w:left="2880" w:hanging="360"/>
      </w:pPr>
      <w:rPr>
        <w:rFonts w:hint="default" w:ascii="Symbol" w:hAnsi="Symbol"/>
      </w:rPr>
    </w:lvl>
    <w:lvl w:ilvl="4" w:tplc="0518EA2C">
      <w:start w:val="1"/>
      <w:numFmt w:val="bullet"/>
      <w:lvlText w:val="o"/>
      <w:lvlJc w:val="left"/>
      <w:pPr>
        <w:ind w:left="3600" w:hanging="360"/>
      </w:pPr>
      <w:rPr>
        <w:rFonts w:hint="default" w:ascii="Courier New" w:hAnsi="Courier New"/>
      </w:rPr>
    </w:lvl>
    <w:lvl w:ilvl="5" w:tplc="3780851E">
      <w:start w:val="1"/>
      <w:numFmt w:val="bullet"/>
      <w:lvlText w:val=""/>
      <w:lvlJc w:val="left"/>
      <w:pPr>
        <w:ind w:left="4320" w:hanging="360"/>
      </w:pPr>
      <w:rPr>
        <w:rFonts w:hint="default" w:ascii="Wingdings" w:hAnsi="Wingdings"/>
      </w:rPr>
    </w:lvl>
    <w:lvl w:ilvl="6" w:tplc="517EA640">
      <w:start w:val="1"/>
      <w:numFmt w:val="bullet"/>
      <w:lvlText w:val=""/>
      <w:lvlJc w:val="left"/>
      <w:pPr>
        <w:ind w:left="5040" w:hanging="360"/>
      </w:pPr>
      <w:rPr>
        <w:rFonts w:hint="default" w:ascii="Symbol" w:hAnsi="Symbol"/>
      </w:rPr>
    </w:lvl>
    <w:lvl w:ilvl="7" w:tplc="63CAC198">
      <w:start w:val="1"/>
      <w:numFmt w:val="bullet"/>
      <w:lvlText w:val="o"/>
      <w:lvlJc w:val="left"/>
      <w:pPr>
        <w:ind w:left="5760" w:hanging="360"/>
      </w:pPr>
      <w:rPr>
        <w:rFonts w:hint="default" w:ascii="Courier New" w:hAnsi="Courier New"/>
      </w:rPr>
    </w:lvl>
    <w:lvl w:ilvl="8" w:tplc="8FAADFCE">
      <w:start w:val="1"/>
      <w:numFmt w:val="bullet"/>
      <w:lvlText w:val=""/>
      <w:lvlJc w:val="left"/>
      <w:pPr>
        <w:ind w:left="6480" w:hanging="360"/>
      </w:pPr>
      <w:rPr>
        <w:rFonts w:hint="default" w:ascii="Wingdings" w:hAnsi="Wingdings"/>
      </w:rPr>
    </w:lvl>
  </w:abstractNum>
  <w:abstractNum w:abstractNumId="4" w15:restartNumberingAfterBreak="0">
    <w:nsid w:val="23ED0613"/>
    <w:multiLevelType w:val="hybridMultilevel"/>
    <w:tmpl w:val="4CE8CA12"/>
    <w:lvl w:ilvl="0" w:tplc="A8E046FE">
      <w:start w:val="1"/>
      <w:numFmt w:val="bullet"/>
      <w:lvlText w:val=""/>
      <w:lvlJc w:val="left"/>
      <w:pPr>
        <w:ind w:left="720" w:hanging="360"/>
      </w:pPr>
      <w:rPr>
        <w:rFonts w:hint="default" w:ascii="Symbol" w:hAnsi="Symbol"/>
      </w:rPr>
    </w:lvl>
    <w:lvl w:ilvl="1" w:tplc="F5186016">
      <w:start w:val="1"/>
      <w:numFmt w:val="bullet"/>
      <w:lvlText w:val="o"/>
      <w:lvlJc w:val="left"/>
      <w:pPr>
        <w:ind w:left="1440" w:hanging="360"/>
      </w:pPr>
      <w:rPr>
        <w:rFonts w:hint="default" w:ascii="Courier New" w:hAnsi="Courier New"/>
      </w:rPr>
    </w:lvl>
    <w:lvl w:ilvl="2" w:tplc="A3183954">
      <w:start w:val="1"/>
      <w:numFmt w:val="bullet"/>
      <w:lvlText w:val=""/>
      <w:lvlJc w:val="left"/>
      <w:pPr>
        <w:ind w:left="2160" w:hanging="360"/>
      </w:pPr>
      <w:rPr>
        <w:rFonts w:hint="default" w:ascii="Wingdings" w:hAnsi="Wingdings"/>
      </w:rPr>
    </w:lvl>
    <w:lvl w:ilvl="3" w:tplc="A212241E">
      <w:start w:val="1"/>
      <w:numFmt w:val="bullet"/>
      <w:lvlText w:val=""/>
      <w:lvlJc w:val="left"/>
      <w:pPr>
        <w:ind w:left="2880" w:hanging="360"/>
      </w:pPr>
      <w:rPr>
        <w:rFonts w:hint="default" w:ascii="Symbol" w:hAnsi="Symbol"/>
      </w:rPr>
    </w:lvl>
    <w:lvl w:ilvl="4" w:tplc="F9BEB5B4">
      <w:start w:val="1"/>
      <w:numFmt w:val="bullet"/>
      <w:lvlText w:val="o"/>
      <w:lvlJc w:val="left"/>
      <w:pPr>
        <w:ind w:left="3600" w:hanging="360"/>
      </w:pPr>
      <w:rPr>
        <w:rFonts w:hint="default" w:ascii="Courier New" w:hAnsi="Courier New"/>
      </w:rPr>
    </w:lvl>
    <w:lvl w:ilvl="5" w:tplc="6B7AAC04">
      <w:start w:val="1"/>
      <w:numFmt w:val="bullet"/>
      <w:lvlText w:val=""/>
      <w:lvlJc w:val="left"/>
      <w:pPr>
        <w:ind w:left="4320" w:hanging="360"/>
      </w:pPr>
      <w:rPr>
        <w:rFonts w:hint="default" w:ascii="Wingdings" w:hAnsi="Wingdings"/>
      </w:rPr>
    </w:lvl>
    <w:lvl w:ilvl="6" w:tplc="834A2E7C">
      <w:start w:val="1"/>
      <w:numFmt w:val="bullet"/>
      <w:lvlText w:val=""/>
      <w:lvlJc w:val="left"/>
      <w:pPr>
        <w:ind w:left="5040" w:hanging="360"/>
      </w:pPr>
      <w:rPr>
        <w:rFonts w:hint="default" w:ascii="Symbol" w:hAnsi="Symbol"/>
      </w:rPr>
    </w:lvl>
    <w:lvl w:ilvl="7" w:tplc="C8F890CE">
      <w:start w:val="1"/>
      <w:numFmt w:val="bullet"/>
      <w:lvlText w:val="o"/>
      <w:lvlJc w:val="left"/>
      <w:pPr>
        <w:ind w:left="5760" w:hanging="360"/>
      </w:pPr>
      <w:rPr>
        <w:rFonts w:hint="default" w:ascii="Courier New" w:hAnsi="Courier New"/>
      </w:rPr>
    </w:lvl>
    <w:lvl w:ilvl="8" w:tplc="D54E90C6">
      <w:start w:val="1"/>
      <w:numFmt w:val="bullet"/>
      <w:lvlText w:val=""/>
      <w:lvlJc w:val="left"/>
      <w:pPr>
        <w:ind w:left="6480" w:hanging="360"/>
      </w:pPr>
      <w:rPr>
        <w:rFonts w:hint="default" w:ascii="Wingdings" w:hAnsi="Wingdings"/>
      </w:rPr>
    </w:lvl>
  </w:abstractNum>
  <w:abstractNum w:abstractNumId="5" w15:restartNumberingAfterBreak="0">
    <w:nsid w:val="26677087"/>
    <w:multiLevelType w:val="hybridMultilevel"/>
    <w:tmpl w:val="83283786"/>
    <w:lvl w:ilvl="0" w:tplc="7DBC0D48">
      <w:start w:val="1"/>
      <w:numFmt w:val="bullet"/>
      <w:lvlText w:val=""/>
      <w:lvlJc w:val="left"/>
      <w:pPr>
        <w:ind w:left="720" w:hanging="360"/>
      </w:pPr>
      <w:rPr>
        <w:rFonts w:hint="default" w:ascii="Symbol" w:hAnsi="Symbol"/>
      </w:rPr>
    </w:lvl>
    <w:lvl w:ilvl="1" w:tplc="ED36D03E">
      <w:start w:val="1"/>
      <w:numFmt w:val="bullet"/>
      <w:lvlText w:val="o"/>
      <w:lvlJc w:val="left"/>
      <w:pPr>
        <w:ind w:left="1440" w:hanging="360"/>
      </w:pPr>
      <w:rPr>
        <w:rFonts w:hint="default" w:ascii="Courier New" w:hAnsi="Courier New"/>
      </w:rPr>
    </w:lvl>
    <w:lvl w:ilvl="2" w:tplc="7026BA14">
      <w:start w:val="1"/>
      <w:numFmt w:val="bullet"/>
      <w:lvlText w:val=""/>
      <w:lvlJc w:val="left"/>
      <w:pPr>
        <w:ind w:left="2160" w:hanging="360"/>
      </w:pPr>
      <w:rPr>
        <w:rFonts w:hint="default" w:ascii="Wingdings" w:hAnsi="Wingdings"/>
      </w:rPr>
    </w:lvl>
    <w:lvl w:ilvl="3" w:tplc="4210BA4A">
      <w:start w:val="1"/>
      <w:numFmt w:val="bullet"/>
      <w:lvlText w:val=""/>
      <w:lvlJc w:val="left"/>
      <w:pPr>
        <w:ind w:left="2880" w:hanging="360"/>
      </w:pPr>
      <w:rPr>
        <w:rFonts w:hint="default" w:ascii="Symbol" w:hAnsi="Symbol"/>
      </w:rPr>
    </w:lvl>
    <w:lvl w:ilvl="4" w:tplc="41CCB448">
      <w:start w:val="1"/>
      <w:numFmt w:val="bullet"/>
      <w:lvlText w:val="o"/>
      <w:lvlJc w:val="left"/>
      <w:pPr>
        <w:ind w:left="3600" w:hanging="360"/>
      </w:pPr>
      <w:rPr>
        <w:rFonts w:hint="default" w:ascii="Courier New" w:hAnsi="Courier New"/>
      </w:rPr>
    </w:lvl>
    <w:lvl w:ilvl="5" w:tplc="D3223DF4">
      <w:start w:val="1"/>
      <w:numFmt w:val="bullet"/>
      <w:lvlText w:val=""/>
      <w:lvlJc w:val="left"/>
      <w:pPr>
        <w:ind w:left="4320" w:hanging="360"/>
      </w:pPr>
      <w:rPr>
        <w:rFonts w:hint="default" w:ascii="Wingdings" w:hAnsi="Wingdings"/>
      </w:rPr>
    </w:lvl>
    <w:lvl w:ilvl="6" w:tplc="0EEAADA8">
      <w:start w:val="1"/>
      <w:numFmt w:val="bullet"/>
      <w:lvlText w:val=""/>
      <w:lvlJc w:val="left"/>
      <w:pPr>
        <w:ind w:left="5040" w:hanging="360"/>
      </w:pPr>
      <w:rPr>
        <w:rFonts w:hint="default" w:ascii="Symbol" w:hAnsi="Symbol"/>
      </w:rPr>
    </w:lvl>
    <w:lvl w:ilvl="7" w:tplc="B54EF42A">
      <w:start w:val="1"/>
      <w:numFmt w:val="bullet"/>
      <w:lvlText w:val="o"/>
      <w:lvlJc w:val="left"/>
      <w:pPr>
        <w:ind w:left="5760" w:hanging="360"/>
      </w:pPr>
      <w:rPr>
        <w:rFonts w:hint="default" w:ascii="Courier New" w:hAnsi="Courier New"/>
      </w:rPr>
    </w:lvl>
    <w:lvl w:ilvl="8" w:tplc="BAE8E294">
      <w:start w:val="1"/>
      <w:numFmt w:val="bullet"/>
      <w:lvlText w:val=""/>
      <w:lvlJc w:val="left"/>
      <w:pPr>
        <w:ind w:left="6480" w:hanging="360"/>
      </w:pPr>
      <w:rPr>
        <w:rFonts w:hint="default" w:ascii="Wingdings" w:hAnsi="Wingdings"/>
      </w:rPr>
    </w:lvl>
  </w:abstractNum>
  <w:abstractNum w:abstractNumId="6" w15:restartNumberingAfterBreak="0">
    <w:nsid w:val="27105BF2"/>
    <w:multiLevelType w:val="hybridMultilevel"/>
    <w:tmpl w:val="3A94BF4E"/>
    <w:lvl w:ilvl="0" w:tplc="8EACEE96">
      <w:start w:val="1"/>
      <w:numFmt w:val="bullet"/>
      <w:lvlText w:val=""/>
      <w:lvlJc w:val="left"/>
      <w:pPr>
        <w:ind w:left="720" w:hanging="360"/>
      </w:pPr>
      <w:rPr>
        <w:rFonts w:hint="default" w:ascii="Symbol" w:hAnsi="Symbol"/>
      </w:rPr>
    </w:lvl>
    <w:lvl w:ilvl="1" w:tplc="B82C074C">
      <w:start w:val="1"/>
      <w:numFmt w:val="bullet"/>
      <w:lvlText w:val="o"/>
      <w:lvlJc w:val="left"/>
      <w:pPr>
        <w:ind w:left="1440" w:hanging="360"/>
      </w:pPr>
      <w:rPr>
        <w:rFonts w:hint="default" w:ascii="Courier New" w:hAnsi="Courier New"/>
      </w:rPr>
    </w:lvl>
    <w:lvl w:ilvl="2" w:tplc="2CB6BB32">
      <w:start w:val="1"/>
      <w:numFmt w:val="bullet"/>
      <w:lvlText w:val=""/>
      <w:lvlJc w:val="left"/>
      <w:pPr>
        <w:ind w:left="2160" w:hanging="360"/>
      </w:pPr>
      <w:rPr>
        <w:rFonts w:hint="default" w:ascii="Wingdings" w:hAnsi="Wingdings"/>
      </w:rPr>
    </w:lvl>
    <w:lvl w:ilvl="3" w:tplc="07EADCE8">
      <w:start w:val="1"/>
      <w:numFmt w:val="bullet"/>
      <w:lvlText w:val=""/>
      <w:lvlJc w:val="left"/>
      <w:pPr>
        <w:ind w:left="2880" w:hanging="360"/>
      </w:pPr>
      <w:rPr>
        <w:rFonts w:hint="default" w:ascii="Symbol" w:hAnsi="Symbol"/>
      </w:rPr>
    </w:lvl>
    <w:lvl w:ilvl="4" w:tplc="6C6CDC8E">
      <w:start w:val="1"/>
      <w:numFmt w:val="bullet"/>
      <w:lvlText w:val="o"/>
      <w:lvlJc w:val="left"/>
      <w:pPr>
        <w:ind w:left="3600" w:hanging="360"/>
      </w:pPr>
      <w:rPr>
        <w:rFonts w:hint="default" w:ascii="Courier New" w:hAnsi="Courier New"/>
      </w:rPr>
    </w:lvl>
    <w:lvl w:ilvl="5" w:tplc="DD1CFBD2">
      <w:start w:val="1"/>
      <w:numFmt w:val="bullet"/>
      <w:lvlText w:val=""/>
      <w:lvlJc w:val="left"/>
      <w:pPr>
        <w:ind w:left="4320" w:hanging="360"/>
      </w:pPr>
      <w:rPr>
        <w:rFonts w:hint="default" w:ascii="Wingdings" w:hAnsi="Wingdings"/>
      </w:rPr>
    </w:lvl>
    <w:lvl w:ilvl="6" w:tplc="60504A72">
      <w:start w:val="1"/>
      <w:numFmt w:val="bullet"/>
      <w:lvlText w:val=""/>
      <w:lvlJc w:val="left"/>
      <w:pPr>
        <w:ind w:left="5040" w:hanging="360"/>
      </w:pPr>
      <w:rPr>
        <w:rFonts w:hint="default" w:ascii="Symbol" w:hAnsi="Symbol"/>
      </w:rPr>
    </w:lvl>
    <w:lvl w:ilvl="7" w:tplc="84F8A11C">
      <w:start w:val="1"/>
      <w:numFmt w:val="bullet"/>
      <w:lvlText w:val="o"/>
      <w:lvlJc w:val="left"/>
      <w:pPr>
        <w:ind w:left="5760" w:hanging="360"/>
      </w:pPr>
      <w:rPr>
        <w:rFonts w:hint="default" w:ascii="Courier New" w:hAnsi="Courier New"/>
      </w:rPr>
    </w:lvl>
    <w:lvl w:ilvl="8" w:tplc="4290DE84">
      <w:start w:val="1"/>
      <w:numFmt w:val="bullet"/>
      <w:lvlText w:val=""/>
      <w:lvlJc w:val="left"/>
      <w:pPr>
        <w:ind w:left="6480" w:hanging="360"/>
      </w:pPr>
      <w:rPr>
        <w:rFonts w:hint="default" w:ascii="Wingdings" w:hAnsi="Wingdings"/>
      </w:rPr>
    </w:lvl>
  </w:abstractNum>
  <w:abstractNum w:abstractNumId="7" w15:restartNumberingAfterBreak="0">
    <w:nsid w:val="2BBB5BEE"/>
    <w:multiLevelType w:val="hybridMultilevel"/>
    <w:tmpl w:val="16DA0566"/>
    <w:lvl w:ilvl="0" w:tplc="9A12328C">
      <w:start w:val="1"/>
      <w:numFmt w:val="bullet"/>
      <w:lvlText w:val=""/>
      <w:lvlJc w:val="left"/>
      <w:pPr>
        <w:ind w:left="720" w:hanging="360"/>
      </w:pPr>
      <w:rPr>
        <w:rFonts w:hint="default" w:ascii="Symbol" w:hAnsi="Symbol"/>
      </w:rPr>
    </w:lvl>
    <w:lvl w:ilvl="1" w:tplc="A7304948">
      <w:start w:val="1"/>
      <w:numFmt w:val="bullet"/>
      <w:lvlText w:val="o"/>
      <w:lvlJc w:val="left"/>
      <w:pPr>
        <w:ind w:left="1440" w:hanging="360"/>
      </w:pPr>
      <w:rPr>
        <w:rFonts w:hint="default" w:ascii="Courier New" w:hAnsi="Courier New"/>
      </w:rPr>
    </w:lvl>
    <w:lvl w:ilvl="2" w:tplc="E2DA44CE">
      <w:start w:val="1"/>
      <w:numFmt w:val="bullet"/>
      <w:lvlText w:val=""/>
      <w:lvlJc w:val="left"/>
      <w:pPr>
        <w:ind w:left="2160" w:hanging="360"/>
      </w:pPr>
      <w:rPr>
        <w:rFonts w:hint="default" w:ascii="Wingdings" w:hAnsi="Wingdings"/>
      </w:rPr>
    </w:lvl>
    <w:lvl w:ilvl="3" w:tplc="FB966C46">
      <w:start w:val="1"/>
      <w:numFmt w:val="bullet"/>
      <w:lvlText w:val=""/>
      <w:lvlJc w:val="left"/>
      <w:pPr>
        <w:ind w:left="2880" w:hanging="360"/>
      </w:pPr>
      <w:rPr>
        <w:rFonts w:hint="default" w:ascii="Symbol" w:hAnsi="Symbol"/>
      </w:rPr>
    </w:lvl>
    <w:lvl w:ilvl="4" w:tplc="1B4CB5DA">
      <w:start w:val="1"/>
      <w:numFmt w:val="bullet"/>
      <w:lvlText w:val="o"/>
      <w:lvlJc w:val="left"/>
      <w:pPr>
        <w:ind w:left="3600" w:hanging="360"/>
      </w:pPr>
      <w:rPr>
        <w:rFonts w:hint="default" w:ascii="Courier New" w:hAnsi="Courier New"/>
      </w:rPr>
    </w:lvl>
    <w:lvl w:ilvl="5" w:tplc="09FED284">
      <w:start w:val="1"/>
      <w:numFmt w:val="bullet"/>
      <w:lvlText w:val=""/>
      <w:lvlJc w:val="left"/>
      <w:pPr>
        <w:ind w:left="4320" w:hanging="360"/>
      </w:pPr>
      <w:rPr>
        <w:rFonts w:hint="default" w:ascii="Wingdings" w:hAnsi="Wingdings"/>
      </w:rPr>
    </w:lvl>
    <w:lvl w:ilvl="6" w:tplc="9E7C617E">
      <w:start w:val="1"/>
      <w:numFmt w:val="bullet"/>
      <w:lvlText w:val=""/>
      <w:lvlJc w:val="left"/>
      <w:pPr>
        <w:ind w:left="5040" w:hanging="360"/>
      </w:pPr>
      <w:rPr>
        <w:rFonts w:hint="default" w:ascii="Symbol" w:hAnsi="Symbol"/>
      </w:rPr>
    </w:lvl>
    <w:lvl w:ilvl="7" w:tplc="953E07B8">
      <w:start w:val="1"/>
      <w:numFmt w:val="bullet"/>
      <w:lvlText w:val="o"/>
      <w:lvlJc w:val="left"/>
      <w:pPr>
        <w:ind w:left="5760" w:hanging="360"/>
      </w:pPr>
      <w:rPr>
        <w:rFonts w:hint="default" w:ascii="Courier New" w:hAnsi="Courier New"/>
      </w:rPr>
    </w:lvl>
    <w:lvl w:ilvl="8" w:tplc="8144768E">
      <w:start w:val="1"/>
      <w:numFmt w:val="bullet"/>
      <w:lvlText w:val=""/>
      <w:lvlJc w:val="left"/>
      <w:pPr>
        <w:ind w:left="6480" w:hanging="360"/>
      </w:pPr>
      <w:rPr>
        <w:rFonts w:hint="default" w:ascii="Wingdings" w:hAnsi="Wingdings"/>
      </w:rPr>
    </w:lvl>
  </w:abstractNum>
  <w:abstractNum w:abstractNumId="8" w15:restartNumberingAfterBreak="0">
    <w:nsid w:val="4B530063"/>
    <w:multiLevelType w:val="hybridMultilevel"/>
    <w:tmpl w:val="F0DE30DA"/>
    <w:lvl w:ilvl="0" w:tplc="68C6F17E">
      <w:start w:val="1"/>
      <w:numFmt w:val="decimal"/>
      <w:lvlText w:val="%1."/>
      <w:lvlJc w:val="left"/>
      <w:pPr>
        <w:ind w:left="720" w:hanging="360"/>
      </w:pPr>
    </w:lvl>
    <w:lvl w:ilvl="1" w:tplc="0F766450">
      <w:start w:val="1"/>
      <w:numFmt w:val="lowerLetter"/>
      <w:lvlText w:val="%2."/>
      <w:lvlJc w:val="left"/>
      <w:pPr>
        <w:ind w:left="1440" w:hanging="360"/>
      </w:pPr>
    </w:lvl>
    <w:lvl w:ilvl="2" w:tplc="ED4AD880">
      <w:start w:val="1"/>
      <w:numFmt w:val="lowerRoman"/>
      <w:lvlText w:val="%3."/>
      <w:lvlJc w:val="right"/>
      <w:pPr>
        <w:ind w:left="2160" w:hanging="180"/>
      </w:pPr>
    </w:lvl>
    <w:lvl w:ilvl="3" w:tplc="5F1654C2">
      <w:start w:val="1"/>
      <w:numFmt w:val="decimal"/>
      <w:lvlText w:val="%4."/>
      <w:lvlJc w:val="left"/>
      <w:pPr>
        <w:ind w:left="2880" w:hanging="360"/>
      </w:pPr>
    </w:lvl>
    <w:lvl w:ilvl="4" w:tplc="05E8E626">
      <w:start w:val="1"/>
      <w:numFmt w:val="lowerLetter"/>
      <w:lvlText w:val="%5."/>
      <w:lvlJc w:val="left"/>
      <w:pPr>
        <w:ind w:left="3600" w:hanging="360"/>
      </w:pPr>
    </w:lvl>
    <w:lvl w:ilvl="5" w:tplc="D842D662">
      <w:start w:val="1"/>
      <w:numFmt w:val="lowerRoman"/>
      <w:lvlText w:val="%6."/>
      <w:lvlJc w:val="right"/>
      <w:pPr>
        <w:ind w:left="4320" w:hanging="180"/>
      </w:pPr>
    </w:lvl>
    <w:lvl w:ilvl="6" w:tplc="EF5E94EC">
      <w:start w:val="1"/>
      <w:numFmt w:val="decimal"/>
      <w:lvlText w:val="%7."/>
      <w:lvlJc w:val="left"/>
      <w:pPr>
        <w:ind w:left="5040" w:hanging="360"/>
      </w:pPr>
    </w:lvl>
    <w:lvl w:ilvl="7" w:tplc="B3FEC800">
      <w:start w:val="1"/>
      <w:numFmt w:val="lowerLetter"/>
      <w:lvlText w:val="%8."/>
      <w:lvlJc w:val="left"/>
      <w:pPr>
        <w:ind w:left="5760" w:hanging="360"/>
      </w:pPr>
    </w:lvl>
    <w:lvl w:ilvl="8" w:tplc="52365D06">
      <w:start w:val="1"/>
      <w:numFmt w:val="lowerRoman"/>
      <w:lvlText w:val="%9."/>
      <w:lvlJc w:val="right"/>
      <w:pPr>
        <w:ind w:left="6480" w:hanging="180"/>
      </w:pPr>
    </w:lvl>
  </w:abstractNum>
  <w:abstractNum w:abstractNumId="9" w15:restartNumberingAfterBreak="0">
    <w:nsid w:val="51CA0BAA"/>
    <w:multiLevelType w:val="hybridMultilevel"/>
    <w:tmpl w:val="587277EA"/>
    <w:lvl w:ilvl="0" w:tplc="AF3E67C6">
      <w:start w:val="1"/>
      <w:numFmt w:val="bullet"/>
      <w:lvlText w:val=""/>
      <w:lvlJc w:val="left"/>
      <w:pPr>
        <w:ind w:left="720" w:hanging="360"/>
      </w:pPr>
      <w:rPr>
        <w:rFonts w:hint="default" w:ascii="Symbol" w:hAnsi="Symbol"/>
      </w:rPr>
    </w:lvl>
    <w:lvl w:ilvl="1" w:tplc="9B4634F2">
      <w:start w:val="1"/>
      <w:numFmt w:val="bullet"/>
      <w:lvlText w:val="o"/>
      <w:lvlJc w:val="left"/>
      <w:pPr>
        <w:ind w:left="1440" w:hanging="360"/>
      </w:pPr>
      <w:rPr>
        <w:rFonts w:hint="default" w:ascii="Courier New" w:hAnsi="Courier New"/>
      </w:rPr>
    </w:lvl>
    <w:lvl w:ilvl="2" w:tplc="985EBA22">
      <w:start w:val="1"/>
      <w:numFmt w:val="bullet"/>
      <w:lvlText w:val=""/>
      <w:lvlJc w:val="left"/>
      <w:pPr>
        <w:ind w:left="2160" w:hanging="360"/>
      </w:pPr>
      <w:rPr>
        <w:rFonts w:hint="default" w:ascii="Wingdings" w:hAnsi="Wingdings"/>
      </w:rPr>
    </w:lvl>
    <w:lvl w:ilvl="3" w:tplc="1F1AAC52">
      <w:start w:val="1"/>
      <w:numFmt w:val="bullet"/>
      <w:lvlText w:val=""/>
      <w:lvlJc w:val="left"/>
      <w:pPr>
        <w:ind w:left="2880" w:hanging="360"/>
      </w:pPr>
      <w:rPr>
        <w:rFonts w:hint="default" w:ascii="Symbol" w:hAnsi="Symbol"/>
      </w:rPr>
    </w:lvl>
    <w:lvl w:ilvl="4" w:tplc="34088BA6">
      <w:start w:val="1"/>
      <w:numFmt w:val="bullet"/>
      <w:lvlText w:val="o"/>
      <w:lvlJc w:val="left"/>
      <w:pPr>
        <w:ind w:left="3600" w:hanging="360"/>
      </w:pPr>
      <w:rPr>
        <w:rFonts w:hint="default" w:ascii="Courier New" w:hAnsi="Courier New"/>
      </w:rPr>
    </w:lvl>
    <w:lvl w:ilvl="5" w:tplc="C19E53F4">
      <w:start w:val="1"/>
      <w:numFmt w:val="bullet"/>
      <w:lvlText w:val=""/>
      <w:lvlJc w:val="left"/>
      <w:pPr>
        <w:ind w:left="4320" w:hanging="360"/>
      </w:pPr>
      <w:rPr>
        <w:rFonts w:hint="default" w:ascii="Wingdings" w:hAnsi="Wingdings"/>
      </w:rPr>
    </w:lvl>
    <w:lvl w:ilvl="6" w:tplc="107E3486">
      <w:start w:val="1"/>
      <w:numFmt w:val="bullet"/>
      <w:lvlText w:val=""/>
      <w:lvlJc w:val="left"/>
      <w:pPr>
        <w:ind w:left="5040" w:hanging="360"/>
      </w:pPr>
      <w:rPr>
        <w:rFonts w:hint="default" w:ascii="Symbol" w:hAnsi="Symbol"/>
      </w:rPr>
    </w:lvl>
    <w:lvl w:ilvl="7" w:tplc="57EEC438">
      <w:start w:val="1"/>
      <w:numFmt w:val="bullet"/>
      <w:lvlText w:val="o"/>
      <w:lvlJc w:val="left"/>
      <w:pPr>
        <w:ind w:left="5760" w:hanging="360"/>
      </w:pPr>
      <w:rPr>
        <w:rFonts w:hint="default" w:ascii="Courier New" w:hAnsi="Courier New"/>
      </w:rPr>
    </w:lvl>
    <w:lvl w:ilvl="8" w:tplc="0AC0B102">
      <w:start w:val="1"/>
      <w:numFmt w:val="bullet"/>
      <w:lvlText w:val=""/>
      <w:lvlJc w:val="left"/>
      <w:pPr>
        <w:ind w:left="6480" w:hanging="360"/>
      </w:pPr>
      <w:rPr>
        <w:rFonts w:hint="default" w:ascii="Wingdings" w:hAnsi="Wingdings"/>
      </w:rPr>
    </w:lvl>
  </w:abstractNum>
  <w:abstractNum w:abstractNumId="10" w15:restartNumberingAfterBreak="0">
    <w:nsid w:val="60B37917"/>
    <w:multiLevelType w:val="hybridMultilevel"/>
    <w:tmpl w:val="8A0C757C"/>
    <w:lvl w:ilvl="0" w:tplc="A59E3870">
      <w:start w:val="1"/>
      <w:numFmt w:val="bullet"/>
      <w:lvlText w:val=""/>
      <w:lvlJc w:val="left"/>
      <w:pPr>
        <w:ind w:left="720" w:hanging="360"/>
      </w:pPr>
      <w:rPr>
        <w:rFonts w:hint="default" w:ascii="Symbol" w:hAnsi="Symbol"/>
      </w:rPr>
    </w:lvl>
    <w:lvl w:ilvl="1" w:tplc="9B2A14D6">
      <w:start w:val="1"/>
      <w:numFmt w:val="bullet"/>
      <w:lvlText w:val="o"/>
      <w:lvlJc w:val="left"/>
      <w:pPr>
        <w:ind w:left="1440" w:hanging="360"/>
      </w:pPr>
      <w:rPr>
        <w:rFonts w:hint="default" w:ascii="Courier New" w:hAnsi="Courier New"/>
      </w:rPr>
    </w:lvl>
    <w:lvl w:ilvl="2" w:tplc="B4FEEAAC">
      <w:start w:val="1"/>
      <w:numFmt w:val="bullet"/>
      <w:lvlText w:val=""/>
      <w:lvlJc w:val="left"/>
      <w:pPr>
        <w:ind w:left="2160" w:hanging="360"/>
      </w:pPr>
      <w:rPr>
        <w:rFonts w:hint="default" w:ascii="Wingdings" w:hAnsi="Wingdings"/>
      </w:rPr>
    </w:lvl>
    <w:lvl w:ilvl="3" w:tplc="6FAA6C8A">
      <w:start w:val="1"/>
      <w:numFmt w:val="bullet"/>
      <w:lvlText w:val=""/>
      <w:lvlJc w:val="left"/>
      <w:pPr>
        <w:ind w:left="2880" w:hanging="360"/>
      </w:pPr>
      <w:rPr>
        <w:rFonts w:hint="default" w:ascii="Symbol" w:hAnsi="Symbol"/>
      </w:rPr>
    </w:lvl>
    <w:lvl w:ilvl="4" w:tplc="711CD588">
      <w:start w:val="1"/>
      <w:numFmt w:val="bullet"/>
      <w:lvlText w:val="o"/>
      <w:lvlJc w:val="left"/>
      <w:pPr>
        <w:ind w:left="3600" w:hanging="360"/>
      </w:pPr>
      <w:rPr>
        <w:rFonts w:hint="default" w:ascii="Courier New" w:hAnsi="Courier New"/>
      </w:rPr>
    </w:lvl>
    <w:lvl w:ilvl="5" w:tplc="70DE5DEA">
      <w:start w:val="1"/>
      <w:numFmt w:val="bullet"/>
      <w:lvlText w:val=""/>
      <w:lvlJc w:val="left"/>
      <w:pPr>
        <w:ind w:left="4320" w:hanging="360"/>
      </w:pPr>
      <w:rPr>
        <w:rFonts w:hint="default" w:ascii="Wingdings" w:hAnsi="Wingdings"/>
      </w:rPr>
    </w:lvl>
    <w:lvl w:ilvl="6" w:tplc="6890BEE2">
      <w:start w:val="1"/>
      <w:numFmt w:val="bullet"/>
      <w:lvlText w:val=""/>
      <w:lvlJc w:val="left"/>
      <w:pPr>
        <w:ind w:left="5040" w:hanging="360"/>
      </w:pPr>
      <w:rPr>
        <w:rFonts w:hint="default" w:ascii="Symbol" w:hAnsi="Symbol"/>
      </w:rPr>
    </w:lvl>
    <w:lvl w:ilvl="7" w:tplc="68561A1A">
      <w:start w:val="1"/>
      <w:numFmt w:val="bullet"/>
      <w:lvlText w:val="o"/>
      <w:lvlJc w:val="left"/>
      <w:pPr>
        <w:ind w:left="5760" w:hanging="360"/>
      </w:pPr>
      <w:rPr>
        <w:rFonts w:hint="default" w:ascii="Courier New" w:hAnsi="Courier New"/>
      </w:rPr>
    </w:lvl>
    <w:lvl w:ilvl="8" w:tplc="B658EACA">
      <w:start w:val="1"/>
      <w:numFmt w:val="bullet"/>
      <w:lvlText w:val=""/>
      <w:lvlJc w:val="left"/>
      <w:pPr>
        <w:ind w:left="6480" w:hanging="360"/>
      </w:pPr>
      <w:rPr>
        <w:rFonts w:hint="default" w:ascii="Wingdings" w:hAnsi="Wingdings"/>
      </w:rPr>
    </w:lvl>
  </w:abstractNum>
  <w:abstractNum w:abstractNumId="11" w15:restartNumberingAfterBreak="0">
    <w:nsid w:val="66912599"/>
    <w:multiLevelType w:val="hybridMultilevel"/>
    <w:tmpl w:val="1A2EB558"/>
    <w:lvl w:ilvl="0" w:tplc="91F6F994">
      <w:start w:val="1"/>
      <w:numFmt w:val="bullet"/>
      <w:lvlText w:val=""/>
      <w:lvlJc w:val="left"/>
      <w:pPr>
        <w:ind w:left="720" w:hanging="360"/>
      </w:pPr>
      <w:rPr>
        <w:rFonts w:hint="default" w:ascii="Symbol" w:hAnsi="Symbol"/>
      </w:rPr>
    </w:lvl>
    <w:lvl w:ilvl="1" w:tplc="697C434A">
      <w:start w:val="1"/>
      <w:numFmt w:val="bullet"/>
      <w:lvlText w:val="o"/>
      <w:lvlJc w:val="left"/>
      <w:pPr>
        <w:ind w:left="1440" w:hanging="360"/>
      </w:pPr>
      <w:rPr>
        <w:rFonts w:hint="default" w:ascii="Courier New" w:hAnsi="Courier New"/>
      </w:rPr>
    </w:lvl>
    <w:lvl w:ilvl="2" w:tplc="0170A614">
      <w:start w:val="1"/>
      <w:numFmt w:val="bullet"/>
      <w:lvlText w:val=""/>
      <w:lvlJc w:val="left"/>
      <w:pPr>
        <w:ind w:left="2160" w:hanging="360"/>
      </w:pPr>
      <w:rPr>
        <w:rFonts w:hint="default" w:ascii="Wingdings" w:hAnsi="Wingdings"/>
      </w:rPr>
    </w:lvl>
    <w:lvl w:ilvl="3" w:tplc="B9E2A130">
      <w:start w:val="1"/>
      <w:numFmt w:val="bullet"/>
      <w:lvlText w:val=""/>
      <w:lvlJc w:val="left"/>
      <w:pPr>
        <w:ind w:left="2880" w:hanging="360"/>
      </w:pPr>
      <w:rPr>
        <w:rFonts w:hint="default" w:ascii="Symbol" w:hAnsi="Symbol"/>
      </w:rPr>
    </w:lvl>
    <w:lvl w:ilvl="4" w:tplc="5C103900">
      <w:start w:val="1"/>
      <w:numFmt w:val="bullet"/>
      <w:lvlText w:val="o"/>
      <w:lvlJc w:val="left"/>
      <w:pPr>
        <w:ind w:left="3600" w:hanging="360"/>
      </w:pPr>
      <w:rPr>
        <w:rFonts w:hint="default" w:ascii="Courier New" w:hAnsi="Courier New"/>
      </w:rPr>
    </w:lvl>
    <w:lvl w:ilvl="5" w:tplc="11F0A210">
      <w:start w:val="1"/>
      <w:numFmt w:val="bullet"/>
      <w:lvlText w:val=""/>
      <w:lvlJc w:val="left"/>
      <w:pPr>
        <w:ind w:left="4320" w:hanging="360"/>
      </w:pPr>
      <w:rPr>
        <w:rFonts w:hint="default" w:ascii="Wingdings" w:hAnsi="Wingdings"/>
      </w:rPr>
    </w:lvl>
    <w:lvl w:ilvl="6" w:tplc="B53E8264">
      <w:start w:val="1"/>
      <w:numFmt w:val="bullet"/>
      <w:lvlText w:val=""/>
      <w:lvlJc w:val="left"/>
      <w:pPr>
        <w:ind w:left="5040" w:hanging="360"/>
      </w:pPr>
      <w:rPr>
        <w:rFonts w:hint="default" w:ascii="Symbol" w:hAnsi="Symbol"/>
      </w:rPr>
    </w:lvl>
    <w:lvl w:ilvl="7" w:tplc="A508A3E8">
      <w:start w:val="1"/>
      <w:numFmt w:val="bullet"/>
      <w:lvlText w:val="o"/>
      <w:lvlJc w:val="left"/>
      <w:pPr>
        <w:ind w:left="5760" w:hanging="360"/>
      </w:pPr>
      <w:rPr>
        <w:rFonts w:hint="default" w:ascii="Courier New" w:hAnsi="Courier New"/>
      </w:rPr>
    </w:lvl>
    <w:lvl w:ilvl="8" w:tplc="9A0C3CDA">
      <w:start w:val="1"/>
      <w:numFmt w:val="bullet"/>
      <w:lvlText w:val=""/>
      <w:lvlJc w:val="left"/>
      <w:pPr>
        <w:ind w:left="6480" w:hanging="360"/>
      </w:pPr>
      <w:rPr>
        <w:rFonts w:hint="default" w:ascii="Wingdings" w:hAnsi="Wingdings"/>
      </w:rPr>
    </w:lvl>
  </w:abstractNum>
  <w:abstractNum w:abstractNumId="12" w15:restartNumberingAfterBreak="0">
    <w:nsid w:val="77747823"/>
    <w:multiLevelType w:val="hybridMultilevel"/>
    <w:tmpl w:val="5EE26402"/>
    <w:lvl w:ilvl="0" w:tplc="0B32F710">
      <w:start w:val="1"/>
      <w:numFmt w:val="bullet"/>
      <w:lvlText w:val=""/>
      <w:lvlJc w:val="left"/>
      <w:pPr>
        <w:ind w:left="720" w:hanging="360"/>
      </w:pPr>
      <w:rPr>
        <w:rFonts w:hint="default" w:ascii="Symbol" w:hAnsi="Symbol"/>
      </w:rPr>
    </w:lvl>
    <w:lvl w:ilvl="1" w:tplc="D2E2DBC2">
      <w:start w:val="1"/>
      <w:numFmt w:val="bullet"/>
      <w:lvlText w:val="o"/>
      <w:lvlJc w:val="left"/>
      <w:pPr>
        <w:ind w:left="1440" w:hanging="360"/>
      </w:pPr>
      <w:rPr>
        <w:rFonts w:hint="default" w:ascii="Courier New" w:hAnsi="Courier New"/>
      </w:rPr>
    </w:lvl>
    <w:lvl w:ilvl="2" w:tplc="3CDE62A4">
      <w:start w:val="1"/>
      <w:numFmt w:val="bullet"/>
      <w:lvlText w:val=""/>
      <w:lvlJc w:val="left"/>
      <w:pPr>
        <w:ind w:left="2160" w:hanging="360"/>
      </w:pPr>
      <w:rPr>
        <w:rFonts w:hint="default" w:ascii="Wingdings" w:hAnsi="Wingdings"/>
      </w:rPr>
    </w:lvl>
    <w:lvl w:ilvl="3" w:tplc="904E743E">
      <w:start w:val="1"/>
      <w:numFmt w:val="bullet"/>
      <w:lvlText w:val=""/>
      <w:lvlJc w:val="left"/>
      <w:pPr>
        <w:ind w:left="2880" w:hanging="360"/>
      </w:pPr>
      <w:rPr>
        <w:rFonts w:hint="default" w:ascii="Symbol" w:hAnsi="Symbol"/>
      </w:rPr>
    </w:lvl>
    <w:lvl w:ilvl="4" w:tplc="EE70DC9C">
      <w:start w:val="1"/>
      <w:numFmt w:val="bullet"/>
      <w:lvlText w:val="o"/>
      <w:lvlJc w:val="left"/>
      <w:pPr>
        <w:ind w:left="3600" w:hanging="360"/>
      </w:pPr>
      <w:rPr>
        <w:rFonts w:hint="default" w:ascii="Courier New" w:hAnsi="Courier New"/>
      </w:rPr>
    </w:lvl>
    <w:lvl w:ilvl="5" w:tplc="F1E47CC0">
      <w:start w:val="1"/>
      <w:numFmt w:val="bullet"/>
      <w:lvlText w:val=""/>
      <w:lvlJc w:val="left"/>
      <w:pPr>
        <w:ind w:left="4320" w:hanging="360"/>
      </w:pPr>
      <w:rPr>
        <w:rFonts w:hint="default" w:ascii="Wingdings" w:hAnsi="Wingdings"/>
      </w:rPr>
    </w:lvl>
    <w:lvl w:ilvl="6" w:tplc="3380FBC6">
      <w:start w:val="1"/>
      <w:numFmt w:val="bullet"/>
      <w:lvlText w:val=""/>
      <w:lvlJc w:val="left"/>
      <w:pPr>
        <w:ind w:left="5040" w:hanging="360"/>
      </w:pPr>
      <w:rPr>
        <w:rFonts w:hint="default" w:ascii="Symbol" w:hAnsi="Symbol"/>
      </w:rPr>
    </w:lvl>
    <w:lvl w:ilvl="7" w:tplc="666EE6E8">
      <w:start w:val="1"/>
      <w:numFmt w:val="bullet"/>
      <w:lvlText w:val="o"/>
      <w:lvlJc w:val="left"/>
      <w:pPr>
        <w:ind w:left="5760" w:hanging="360"/>
      </w:pPr>
      <w:rPr>
        <w:rFonts w:hint="default" w:ascii="Courier New" w:hAnsi="Courier New"/>
      </w:rPr>
    </w:lvl>
    <w:lvl w:ilvl="8" w:tplc="05C6D134">
      <w:start w:val="1"/>
      <w:numFmt w:val="bullet"/>
      <w:lvlText w:val=""/>
      <w:lvlJc w:val="left"/>
      <w:pPr>
        <w:ind w:left="6480" w:hanging="360"/>
      </w:pPr>
      <w:rPr>
        <w:rFonts w:hint="default" w:ascii="Wingdings" w:hAnsi="Wingdings"/>
      </w:rPr>
    </w:lvl>
  </w:abstractNum>
  <w:num w:numId="1" w16cid:durableId="1292714194">
    <w:abstractNumId w:val="4"/>
  </w:num>
  <w:num w:numId="2" w16cid:durableId="360786890">
    <w:abstractNumId w:val="8"/>
  </w:num>
  <w:num w:numId="3" w16cid:durableId="1422798039">
    <w:abstractNumId w:val="3"/>
  </w:num>
  <w:num w:numId="4" w16cid:durableId="1490443899">
    <w:abstractNumId w:val="11"/>
  </w:num>
  <w:num w:numId="5" w16cid:durableId="721949657">
    <w:abstractNumId w:val="9"/>
  </w:num>
  <w:num w:numId="6" w16cid:durableId="1615480888">
    <w:abstractNumId w:val="0"/>
  </w:num>
  <w:num w:numId="7" w16cid:durableId="2098942128">
    <w:abstractNumId w:val="1"/>
  </w:num>
  <w:num w:numId="8" w16cid:durableId="1263152426">
    <w:abstractNumId w:val="6"/>
  </w:num>
  <w:num w:numId="9" w16cid:durableId="143742417">
    <w:abstractNumId w:val="12"/>
  </w:num>
  <w:num w:numId="10" w16cid:durableId="1028138214">
    <w:abstractNumId w:val="7"/>
  </w:num>
  <w:num w:numId="11" w16cid:durableId="1384213468">
    <w:abstractNumId w:val="2"/>
  </w:num>
  <w:num w:numId="12" w16cid:durableId="1505978284">
    <w:abstractNumId w:val="10"/>
  </w:num>
  <w:num w:numId="13" w16cid:durableId="1826436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172226"/>
    <w:rsid w:val="00001D25"/>
    <w:rsid w:val="0000559B"/>
    <w:rsid w:val="00015666"/>
    <w:rsid w:val="000212DC"/>
    <w:rsid w:val="00022331"/>
    <w:rsid w:val="00026E22"/>
    <w:rsid w:val="000748F0"/>
    <w:rsid w:val="0009507D"/>
    <w:rsid w:val="000A14BC"/>
    <w:rsid w:val="000B5770"/>
    <w:rsid w:val="000C6434"/>
    <w:rsid w:val="001362EA"/>
    <w:rsid w:val="001752CC"/>
    <w:rsid w:val="00183E1B"/>
    <w:rsid w:val="001A2312"/>
    <w:rsid w:val="001B5B69"/>
    <w:rsid w:val="001C23C5"/>
    <w:rsid w:val="001C4545"/>
    <w:rsid w:val="001F3791"/>
    <w:rsid w:val="00202FCA"/>
    <w:rsid w:val="00230085"/>
    <w:rsid w:val="002427A4"/>
    <w:rsid w:val="00246D44"/>
    <w:rsid w:val="00270ADD"/>
    <w:rsid w:val="002865D5"/>
    <w:rsid w:val="002F35E6"/>
    <w:rsid w:val="00304BCC"/>
    <w:rsid w:val="00312D8A"/>
    <w:rsid w:val="003246B0"/>
    <w:rsid w:val="003254AC"/>
    <w:rsid w:val="00336ACD"/>
    <w:rsid w:val="0033748A"/>
    <w:rsid w:val="00367D1B"/>
    <w:rsid w:val="00376A1C"/>
    <w:rsid w:val="00381FB2"/>
    <w:rsid w:val="003972CE"/>
    <w:rsid w:val="003A56B7"/>
    <w:rsid w:val="003D659E"/>
    <w:rsid w:val="003E20A9"/>
    <w:rsid w:val="003E7BD5"/>
    <w:rsid w:val="00424A57"/>
    <w:rsid w:val="00427170"/>
    <w:rsid w:val="00441164"/>
    <w:rsid w:val="004652A7"/>
    <w:rsid w:val="00480687"/>
    <w:rsid w:val="004810A4"/>
    <w:rsid w:val="004C1E65"/>
    <w:rsid w:val="005350A2"/>
    <w:rsid w:val="00537C99"/>
    <w:rsid w:val="00544EE3"/>
    <w:rsid w:val="00551336"/>
    <w:rsid w:val="00553EC4"/>
    <w:rsid w:val="00564CF2"/>
    <w:rsid w:val="00582CB8"/>
    <w:rsid w:val="00595086"/>
    <w:rsid w:val="005B2218"/>
    <w:rsid w:val="005C21F3"/>
    <w:rsid w:val="005D2766"/>
    <w:rsid w:val="005F54B5"/>
    <w:rsid w:val="00601668"/>
    <w:rsid w:val="0064026E"/>
    <w:rsid w:val="0066336F"/>
    <w:rsid w:val="00665194"/>
    <w:rsid w:val="006866E3"/>
    <w:rsid w:val="00691C6D"/>
    <w:rsid w:val="006E75B3"/>
    <w:rsid w:val="00706C2C"/>
    <w:rsid w:val="0072715B"/>
    <w:rsid w:val="0078790E"/>
    <w:rsid w:val="007971CA"/>
    <w:rsid w:val="007E159D"/>
    <w:rsid w:val="007E69AE"/>
    <w:rsid w:val="007F2A89"/>
    <w:rsid w:val="00825A87"/>
    <w:rsid w:val="008343CB"/>
    <w:rsid w:val="008346FF"/>
    <w:rsid w:val="00861C4B"/>
    <w:rsid w:val="008A4DC4"/>
    <w:rsid w:val="008B5CC6"/>
    <w:rsid w:val="00910BB3"/>
    <w:rsid w:val="00913060"/>
    <w:rsid w:val="009449A7"/>
    <w:rsid w:val="0094545A"/>
    <w:rsid w:val="009543D8"/>
    <w:rsid w:val="009757B4"/>
    <w:rsid w:val="009C02D5"/>
    <w:rsid w:val="009C7D78"/>
    <w:rsid w:val="00A41275"/>
    <w:rsid w:val="00A464E8"/>
    <w:rsid w:val="00AB11E7"/>
    <w:rsid w:val="00AC7FA4"/>
    <w:rsid w:val="00AF0231"/>
    <w:rsid w:val="00B04677"/>
    <w:rsid w:val="00B1254D"/>
    <w:rsid w:val="00B21D12"/>
    <w:rsid w:val="00B43310"/>
    <w:rsid w:val="00B71F56"/>
    <w:rsid w:val="00B74C02"/>
    <w:rsid w:val="00B87FE2"/>
    <w:rsid w:val="00BD24F2"/>
    <w:rsid w:val="00BD5890"/>
    <w:rsid w:val="00BE4163"/>
    <w:rsid w:val="00BE6C1A"/>
    <w:rsid w:val="00BF5DD1"/>
    <w:rsid w:val="00C06F6E"/>
    <w:rsid w:val="00C2644A"/>
    <w:rsid w:val="00C3726E"/>
    <w:rsid w:val="00CB1B1F"/>
    <w:rsid w:val="00CC35BC"/>
    <w:rsid w:val="00CE0FF5"/>
    <w:rsid w:val="00CF742A"/>
    <w:rsid w:val="00D532DE"/>
    <w:rsid w:val="00D63126"/>
    <w:rsid w:val="00D74F70"/>
    <w:rsid w:val="00D75500"/>
    <w:rsid w:val="00DA30AB"/>
    <w:rsid w:val="00DB1FAC"/>
    <w:rsid w:val="00E15F5B"/>
    <w:rsid w:val="00E44811"/>
    <w:rsid w:val="00E9648F"/>
    <w:rsid w:val="00EA264C"/>
    <w:rsid w:val="00EB5F52"/>
    <w:rsid w:val="00EF66DB"/>
    <w:rsid w:val="00F14D5C"/>
    <w:rsid w:val="00F2491D"/>
    <w:rsid w:val="00F30B7A"/>
    <w:rsid w:val="00F42225"/>
    <w:rsid w:val="00F666C6"/>
    <w:rsid w:val="00FB63BF"/>
    <w:rsid w:val="014F6605"/>
    <w:rsid w:val="02542DDB"/>
    <w:rsid w:val="02FE44F8"/>
    <w:rsid w:val="03E12145"/>
    <w:rsid w:val="0447C6D9"/>
    <w:rsid w:val="0495BE72"/>
    <w:rsid w:val="05172226"/>
    <w:rsid w:val="052C2C62"/>
    <w:rsid w:val="057CF1A6"/>
    <w:rsid w:val="05CF969C"/>
    <w:rsid w:val="05E3973A"/>
    <w:rsid w:val="066D890B"/>
    <w:rsid w:val="069BFAD3"/>
    <w:rsid w:val="077F679B"/>
    <w:rsid w:val="077F79AE"/>
    <w:rsid w:val="07D799F2"/>
    <w:rsid w:val="0936A68A"/>
    <w:rsid w:val="0CF9B73C"/>
    <w:rsid w:val="0D0BFCEF"/>
    <w:rsid w:val="0D7FC528"/>
    <w:rsid w:val="0F1B9589"/>
    <w:rsid w:val="104043B2"/>
    <w:rsid w:val="140764C0"/>
    <w:rsid w:val="14B92C65"/>
    <w:rsid w:val="14EE7B4B"/>
    <w:rsid w:val="15895961"/>
    <w:rsid w:val="15E39FCD"/>
    <w:rsid w:val="1654FCC6"/>
    <w:rsid w:val="1676A926"/>
    <w:rsid w:val="1726A41A"/>
    <w:rsid w:val="182F6B22"/>
    <w:rsid w:val="1949C31A"/>
    <w:rsid w:val="1994EC94"/>
    <w:rsid w:val="1AB710F0"/>
    <w:rsid w:val="1C192171"/>
    <w:rsid w:val="1C3B1AB5"/>
    <w:rsid w:val="1C9F85BF"/>
    <w:rsid w:val="1D459487"/>
    <w:rsid w:val="1D64CB40"/>
    <w:rsid w:val="1D9E8EB1"/>
    <w:rsid w:val="1DEA759C"/>
    <w:rsid w:val="1DEEB1B2"/>
    <w:rsid w:val="1E3B5620"/>
    <w:rsid w:val="21792A6D"/>
    <w:rsid w:val="22D70F1C"/>
    <w:rsid w:val="25A092C1"/>
    <w:rsid w:val="25C25095"/>
    <w:rsid w:val="262360D1"/>
    <w:rsid w:val="2694BA76"/>
    <w:rsid w:val="279D817E"/>
    <w:rsid w:val="292D2843"/>
    <w:rsid w:val="2CD9ECF7"/>
    <w:rsid w:val="2CED37A0"/>
    <w:rsid w:val="2D616700"/>
    <w:rsid w:val="2E2F6B12"/>
    <w:rsid w:val="2E75BD58"/>
    <w:rsid w:val="2F9C69C7"/>
    <w:rsid w:val="2FA5B813"/>
    <w:rsid w:val="30118DB9"/>
    <w:rsid w:val="30C26271"/>
    <w:rsid w:val="30D28A88"/>
    <w:rsid w:val="31418874"/>
    <w:rsid w:val="31AD5E1A"/>
    <w:rsid w:val="32087642"/>
    <w:rsid w:val="3286A11C"/>
    <w:rsid w:val="32D40A89"/>
    <w:rsid w:val="3477C870"/>
    <w:rsid w:val="35262A97"/>
    <w:rsid w:val="3606A14F"/>
    <w:rsid w:val="361398D1"/>
    <w:rsid w:val="36E2321D"/>
    <w:rsid w:val="383D9471"/>
    <w:rsid w:val="38430A03"/>
    <w:rsid w:val="38D92A51"/>
    <w:rsid w:val="39364D4C"/>
    <w:rsid w:val="3BDF16E9"/>
    <w:rsid w:val="3C6DEE0E"/>
    <w:rsid w:val="3F460220"/>
    <w:rsid w:val="3FBA7B17"/>
    <w:rsid w:val="41415F31"/>
    <w:rsid w:val="43D979DC"/>
    <w:rsid w:val="4705B7F7"/>
    <w:rsid w:val="483AB0EE"/>
    <w:rsid w:val="484510C7"/>
    <w:rsid w:val="49615D5D"/>
    <w:rsid w:val="4B56D4EE"/>
    <w:rsid w:val="4B6A134D"/>
    <w:rsid w:val="520C32D6"/>
    <w:rsid w:val="524709D8"/>
    <w:rsid w:val="527D787B"/>
    <w:rsid w:val="559B602C"/>
    <w:rsid w:val="55DEC92A"/>
    <w:rsid w:val="58A15F15"/>
    <w:rsid w:val="58C53710"/>
    <w:rsid w:val="592E7C13"/>
    <w:rsid w:val="5C5AD1AD"/>
    <w:rsid w:val="5DD7A3EA"/>
    <w:rsid w:val="5EBFC55F"/>
    <w:rsid w:val="5F258CE0"/>
    <w:rsid w:val="5F2D9024"/>
    <w:rsid w:val="5FF9E682"/>
    <w:rsid w:val="61F76621"/>
    <w:rsid w:val="645176F5"/>
    <w:rsid w:val="65659D9F"/>
    <w:rsid w:val="65D63AFA"/>
    <w:rsid w:val="683912AB"/>
    <w:rsid w:val="6989F7D0"/>
    <w:rsid w:val="69A709BC"/>
    <w:rsid w:val="6AF42DF6"/>
    <w:rsid w:val="6DDF30DE"/>
    <w:rsid w:val="6E086B9D"/>
    <w:rsid w:val="6E7A7ADF"/>
    <w:rsid w:val="70862DA3"/>
    <w:rsid w:val="71EF8A4C"/>
    <w:rsid w:val="72D53651"/>
    <w:rsid w:val="734DEC02"/>
    <w:rsid w:val="7421E44C"/>
    <w:rsid w:val="7534A2CD"/>
    <w:rsid w:val="756FC6FB"/>
    <w:rsid w:val="7877289A"/>
    <w:rsid w:val="7909E900"/>
    <w:rsid w:val="7A43381E"/>
    <w:rsid w:val="7A624452"/>
    <w:rsid w:val="7B4BFF26"/>
    <w:rsid w:val="7CEA6291"/>
    <w:rsid w:val="7D8E1578"/>
    <w:rsid w:val="7E11AECB"/>
    <w:rsid w:val="7E839FE8"/>
    <w:rsid w:val="7F9C9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2226"/>
  <w15:chartTrackingRefBased/>
  <w15:docId w15:val="{66F715E9-E712-49FE-8637-6FC9EB5E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C02D5"/>
    <w:pPr>
      <w:tabs>
        <w:tab w:val="center" w:pos="4680"/>
        <w:tab w:val="right" w:pos="9360"/>
      </w:tabs>
      <w:spacing w:after="0" w:line="240" w:lineRule="auto"/>
    </w:pPr>
    <w:rPr>
      <w:rFonts w:ascii="Bookman Old Style" w:hAnsi="Bookman Old Style" w:eastAsia="Times New Roman" w:cs="Times New Roman"/>
      <w:sz w:val="24"/>
      <w:szCs w:val="24"/>
    </w:rPr>
  </w:style>
  <w:style w:type="character" w:styleId="HeaderChar" w:customStyle="1">
    <w:name w:val="Header Char"/>
    <w:basedOn w:val="DefaultParagraphFont"/>
    <w:link w:val="Header"/>
    <w:uiPriority w:val="99"/>
    <w:rsid w:val="009C02D5"/>
    <w:rPr>
      <w:rFonts w:ascii="Bookman Old Style" w:hAnsi="Bookman Old Style" w:eastAsia="Times New Roman" w:cs="Times New Roman"/>
      <w:sz w:val="24"/>
      <w:szCs w:val="24"/>
    </w:rPr>
  </w:style>
  <w:style w:type="table" w:styleId="GridTable5Dark-Accent5">
    <w:name w:val="Grid Table 5 Dark Accent 5"/>
    <w:basedOn w:val="TableNormal"/>
    <w:uiPriority w:val="50"/>
    <w:rsid w:val="009C02D5"/>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UnresolvedMention">
    <w:name w:val="Unresolved Mention"/>
    <w:basedOn w:val="DefaultParagraphFont"/>
    <w:uiPriority w:val="99"/>
    <w:semiHidden/>
    <w:unhideWhenUsed/>
    <w:rsid w:val="00551336"/>
    <w:rPr>
      <w:color w:val="605E5C"/>
      <w:shd w:val="clear" w:color="auto" w:fill="E1DFDD"/>
    </w:rPr>
  </w:style>
  <w:style w:type="character" w:styleId="FollowedHyperlink">
    <w:name w:val="FollowedHyperlink"/>
    <w:basedOn w:val="DefaultParagraphFont"/>
    <w:uiPriority w:val="99"/>
    <w:semiHidden/>
    <w:unhideWhenUsed/>
    <w:rsid w:val="004411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77cf65ee74004758" /><Relationship Type="http://schemas.openxmlformats.org/officeDocument/2006/relationships/hyperlink" Target="https://worlddayofprayer.net/meeting-2022.html" TargetMode="External" Id="Rc1cedde771dc4a58" /><Relationship Type="http://schemas.openxmlformats.org/officeDocument/2006/relationships/hyperlink" Target="https://www.timeanddate.com/worldclock/fixedtime.html?msg=WDPIC+International+Meeting+-+June+16+%26+June+18&amp;iso=20220616T09&amp;p1=179&amp;ah=3" TargetMode="External" Id="Rab27930110874bfe" /><Relationship Type="http://schemas.openxmlformats.org/officeDocument/2006/relationships/hyperlink" Target="https://www.timeanddate.com/worldclock/fixedtime.html?msg=WDPIC+International+Meeting+-+Africa+Region&amp;iso=20220617T12&amp;p1=4&amp;ah=3" TargetMode="External" Id="R08b1bb1736f64ef8" /><Relationship Type="http://schemas.openxmlformats.org/officeDocument/2006/relationships/hyperlink" Target="https://www.timeanddate.com/worldclock/fixedtime.html?msg=WDPIC+International+Meeting+-+Asia+Region&amp;iso=20220617T1030&amp;p1=389&amp;ah=3" TargetMode="External" Id="R222a3d73979046b8" /><Relationship Type="http://schemas.openxmlformats.org/officeDocument/2006/relationships/hyperlink" Target="https://www.timeanddate.com/worldclock/fixedtime.html?msg=WDPIC+International+Meeting+-+Caribbean+and+North+America&amp;iso=20220617T10&amp;p1=46&amp;ah=3" TargetMode="External" Id="R3406a9abde114aaa" /><Relationship Type="http://schemas.openxmlformats.org/officeDocument/2006/relationships/hyperlink" Target="https://www.timeanddate.com/worldclock/fixedtime.html?msg=WDPIC+International+Meeting+-+Europe+Region&amp;iso=20220617T15&amp;p1=195&amp;ah=3" TargetMode="External" Id="R9c2705c52b0b4bc3" /><Relationship Type="http://schemas.openxmlformats.org/officeDocument/2006/relationships/hyperlink" Target="https://www.timeanddate.com/worldclock/fixedtime.html?msg=WDPIC+International+Meeting+-+Latin+America+Region&amp;iso=20220617T10&amp;p1=225&amp;ah=3" TargetMode="External" Id="Rbd6d9c6b9f0e441a" /><Relationship Type="http://schemas.openxmlformats.org/officeDocument/2006/relationships/hyperlink" Target="https://www.timeanddate.com/worldclock/fixedtime.html?msg=WDPIC+International+Meeting+-+Middle+East+Region&amp;iso=20220617T16&amp;p1=34&amp;ah=3" TargetMode="External" Id="R32bcf4e6453746de" /><Relationship Type="http://schemas.openxmlformats.org/officeDocument/2006/relationships/hyperlink" Target="https://www.timeanddate.com/worldclock/fixedtime.html?msg=WDPIC+International+Meeting+-+Pacific+Region&amp;iso=20220617T12&amp;p1=47&amp;ah=3" TargetMode="External" Id="Rffc6a09c347441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830CB3F471CD45AB9D167714B9B1E2" ma:contentTypeVersion="13" ma:contentTypeDescription="Create a new document." ma:contentTypeScope="" ma:versionID="cdb118e7969747c0c57d55a56601bbf7">
  <xsd:schema xmlns:xsd="http://www.w3.org/2001/XMLSchema" xmlns:xs="http://www.w3.org/2001/XMLSchema" xmlns:p="http://schemas.microsoft.com/office/2006/metadata/properties" xmlns:ns2="d06b372d-6034-4e9e-a822-36bcae0a06f3" xmlns:ns3="65fce7e3-6e1f-49ab-88fd-10a8a73f5a3d" targetNamespace="http://schemas.microsoft.com/office/2006/metadata/properties" ma:root="true" ma:fieldsID="9cdb7fe43041647e53f4bc7cca5d23eb" ns2:_="" ns3:_="">
    <xsd:import namespace="d06b372d-6034-4e9e-a822-36bcae0a06f3"/>
    <xsd:import namespace="65fce7e3-6e1f-49ab-88fd-10a8a73f5a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372d-6034-4e9e-a822-36bcae0a0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ce7e3-6e1f-49ab-88fd-10a8a73f5a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D65CE-207D-4C82-A7B5-D5C6C4DE6C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6AAE04-F65E-4693-BB42-D57C3A80D784}">
  <ds:schemaRefs>
    <ds:schemaRef ds:uri="http://schemas.microsoft.com/sharepoint/v3/contenttype/forms"/>
  </ds:schemaRefs>
</ds:datastoreItem>
</file>

<file path=customXml/itemProps3.xml><?xml version="1.0" encoding="utf-8"?>
<ds:datastoreItem xmlns:ds="http://schemas.openxmlformats.org/officeDocument/2006/customXml" ds:itemID="{F48906F0-D0BE-4AAE-9A7A-434B463D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372d-6034-4e9e-a822-36bcae0a06f3"/>
    <ds:schemaRef ds:uri="65fce7e3-6e1f-49ab-88fd-10a8a73f5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Figueroa</dc:creator>
  <keywords/>
  <dc:description/>
  <lastModifiedBy>Samantha Figueroa</lastModifiedBy>
  <revision>132</revision>
  <dcterms:created xsi:type="dcterms:W3CDTF">2022-04-04T19:39:00.0000000Z</dcterms:created>
  <dcterms:modified xsi:type="dcterms:W3CDTF">2022-04-14T18:43:37.1421860Z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0x010100ED830CB3F471CD45AB9D167714B9B1E2</vt:lpwstr>
  </property>
</Properties>
</file>